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45B6" w14:textId="5570E639" w:rsidR="000662EE" w:rsidRDefault="00800E3B" w:rsidP="000662EE">
      <w:pPr>
        <w:wordWrap w:val="0"/>
        <w:spacing w:line="360" w:lineRule="auto"/>
        <w:jc w:val="right"/>
        <w:rPr>
          <w:b/>
          <w:sz w:val="36"/>
          <w:szCs w:val="36"/>
        </w:rPr>
      </w:pPr>
      <w:r>
        <w:rPr>
          <w:rFonts w:ascii="宋体" w:hAnsi="宋体" w:cs="宋体" w:hint="eastAsia"/>
          <w:b/>
          <w:bCs/>
          <w:sz w:val="32"/>
          <w:szCs w:val="28"/>
        </w:rPr>
        <w:t>合同编号：</w:t>
      </w:r>
      <w:r w:rsidR="000662EE" w:rsidRPr="000662EE">
        <w:rPr>
          <w:rFonts w:ascii="宋体" w:hAnsi="宋体" w:cs="宋体" w:hint="eastAsia"/>
          <w:b/>
          <w:bCs/>
          <w:sz w:val="32"/>
          <w:szCs w:val="28"/>
          <w:u w:val="single"/>
        </w:rPr>
        <w:t xml:space="preserve"> </w:t>
      </w:r>
      <w:r w:rsidR="00F132BB">
        <w:rPr>
          <w:rFonts w:ascii="宋体" w:hAnsi="宋体" w:cs="宋体"/>
          <w:b/>
          <w:bCs/>
          <w:sz w:val="32"/>
          <w:szCs w:val="28"/>
          <w:u w:val="single"/>
        </w:rPr>
        <w:t xml:space="preserve">            </w:t>
      </w:r>
    </w:p>
    <w:p w14:paraId="6147DDB1" w14:textId="77777777" w:rsidR="00800E3B" w:rsidRDefault="00800E3B">
      <w:pPr>
        <w:spacing w:line="360" w:lineRule="auto"/>
        <w:jc w:val="center"/>
        <w:rPr>
          <w:b/>
          <w:bCs/>
          <w:sz w:val="48"/>
          <w:szCs w:val="48"/>
        </w:rPr>
      </w:pPr>
    </w:p>
    <w:p w14:paraId="1D10AF5C" w14:textId="77777777" w:rsidR="00800E3B" w:rsidRDefault="00800E3B">
      <w:pPr>
        <w:spacing w:line="360" w:lineRule="auto"/>
        <w:jc w:val="center"/>
        <w:rPr>
          <w:b/>
          <w:bCs/>
          <w:sz w:val="44"/>
          <w:szCs w:val="44"/>
        </w:rPr>
      </w:pPr>
    </w:p>
    <w:p w14:paraId="24243105" w14:textId="77777777" w:rsidR="00800E3B" w:rsidRDefault="00800E3B">
      <w:pPr>
        <w:spacing w:line="360" w:lineRule="auto"/>
        <w:jc w:val="center"/>
        <w:rPr>
          <w:b/>
          <w:bCs/>
          <w:sz w:val="36"/>
          <w:szCs w:val="36"/>
        </w:rPr>
      </w:pPr>
    </w:p>
    <w:p w14:paraId="1B794311" w14:textId="77777777" w:rsidR="00800E3B" w:rsidRDefault="00800E3B">
      <w:pPr>
        <w:spacing w:line="360" w:lineRule="auto"/>
        <w:jc w:val="center"/>
        <w:rPr>
          <w:b/>
          <w:bCs/>
          <w:sz w:val="36"/>
          <w:szCs w:val="36"/>
        </w:rPr>
      </w:pPr>
    </w:p>
    <w:p w14:paraId="160EAA23" w14:textId="77777777" w:rsidR="00800E3B" w:rsidRDefault="00800E3B">
      <w:pPr>
        <w:spacing w:line="360" w:lineRule="auto"/>
        <w:jc w:val="center"/>
        <w:rPr>
          <w:b/>
          <w:bCs/>
          <w:sz w:val="36"/>
          <w:szCs w:val="36"/>
        </w:rPr>
      </w:pPr>
    </w:p>
    <w:p w14:paraId="4BA1B4B7" w14:textId="77777777" w:rsidR="00800E3B" w:rsidRDefault="00800E3B">
      <w:pPr>
        <w:spacing w:line="360" w:lineRule="auto"/>
        <w:jc w:val="center"/>
        <w:rPr>
          <w:b/>
          <w:bCs/>
          <w:sz w:val="36"/>
          <w:szCs w:val="36"/>
        </w:rPr>
      </w:pPr>
    </w:p>
    <w:p w14:paraId="159EAC92" w14:textId="77777777" w:rsidR="00800E3B" w:rsidRDefault="00800E3B">
      <w:pPr>
        <w:spacing w:line="360" w:lineRule="auto"/>
        <w:jc w:val="center"/>
        <w:rPr>
          <w:b/>
          <w:bCs/>
          <w:sz w:val="52"/>
          <w:szCs w:val="52"/>
        </w:rPr>
      </w:pPr>
      <w:r>
        <w:rPr>
          <w:rFonts w:hint="eastAsia"/>
          <w:b/>
          <w:bCs/>
          <w:sz w:val="52"/>
          <w:szCs w:val="52"/>
        </w:rPr>
        <w:t>瘦终端采购合同</w:t>
      </w:r>
    </w:p>
    <w:p w14:paraId="034F1996" w14:textId="77777777" w:rsidR="00800E3B" w:rsidRDefault="00800E3B">
      <w:pPr>
        <w:spacing w:line="360" w:lineRule="auto"/>
        <w:jc w:val="center"/>
        <w:rPr>
          <w:sz w:val="28"/>
          <w:szCs w:val="28"/>
        </w:rPr>
      </w:pPr>
    </w:p>
    <w:p w14:paraId="0C9539FB" w14:textId="77777777" w:rsidR="00800E3B" w:rsidRDefault="00800E3B">
      <w:pPr>
        <w:pStyle w:val="a5"/>
        <w:spacing w:line="360" w:lineRule="auto"/>
        <w:jc w:val="left"/>
        <w:rPr>
          <w:b/>
        </w:rPr>
      </w:pPr>
    </w:p>
    <w:p w14:paraId="53DE0549" w14:textId="77777777" w:rsidR="00800E3B" w:rsidRDefault="00800E3B">
      <w:pPr>
        <w:pStyle w:val="a5"/>
        <w:spacing w:line="360" w:lineRule="auto"/>
        <w:jc w:val="left"/>
        <w:rPr>
          <w:b/>
        </w:rPr>
      </w:pPr>
    </w:p>
    <w:p w14:paraId="077DADB6" w14:textId="77777777" w:rsidR="00800E3B" w:rsidRDefault="00800E3B">
      <w:pPr>
        <w:tabs>
          <w:tab w:val="left" w:pos="720"/>
        </w:tabs>
        <w:spacing w:line="360" w:lineRule="auto"/>
        <w:jc w:val="center"/>
        <w:rPr>
          <w:rFonts w:ascii="Cambria" w:hAnsi="Cambria"/>
          <w:b/>
          <w:bCs/>
          <w:sz w:val="28"/>
          <w:szCs w:val="28"/>
        </w:rPr>
      </w:pPr>
    </w:p>
    <w:p w14:paraId="7B7DCE65" w14:textId="77777777" w:rsidR="00800E3B" w:rsidRDefault="00800E3B">
      <w:pPr>
        <w:tabs>
          <w:tab w:val="left" w:pos="720"/>
        </w:tabs>
        <w:spacing w:line="360" w:lineRule="auto"/>
        <w:jc w:val="center"/>
        <w:rPr>
          <w:rFonts w:ascii="Cambria" w:hAnsi="Cambria"/>
          <w:b/>
          <w:bCs/>
          <w:sz w:val="28"/>
          <w:szCs w:val="28"/>
        </w:rPr>
      </w:pPr>
    </w:p>
    <w:p w14:paraId="2463EA23" w14:textId="77777777" w:rsidR="00800E3B" w:rsidRDefault="00800E3B">
      <w:pPr>
        <w:tabs>
          <w:tab w:val="left" w:pos="720"/>
        </w:tabs>
        <w:spacing w:line="360" w:lineRule="auto"/>
        <w:jc w:val="center"/>
        <w:rPr>
          <w:rFonts w:ascii="Cambria" w:hAnsi="Cambria"/>
          <w:b/>
          <w:bCs/>
          <w:sz w:val="28"/>
          <w:szCs w:val="28"/>
        </w:rPr>
      </w:pPr>
    </w:p>
    <w:p w14:paraId="2819F47E" w14:textId="77777777" w:rsidR="00800E3B" w:rsidRDefault="00800E3B">
      <w:pPr>
        <w:tabs>
          <w:tab w:val="left" w:pos="720"/>
        </w:tabs>
        <w:spacing w:line="360" w:lineRule="auto"/>
        <w:jc w:val="center"/>
        <w:rPr>
          <w:rFonts w:ascii="Cambria" w:hAnsi="Cambria"/>
          <w:b/>
          <w:bCs/>
          <w:sz w:val="28"/>
          <w:szCs w:val="28"/>
        </w:rPr>
      </w:pPr>
    </w:p>
    <w:p w14:paraId="06C54CF6" w14:textId="77777777" w:rsidR="00800E3B" w:rsidRDefault="00800E3B">
      <w:pPr>
        <w:tabs>
          <w:tab w:val="left" w:pos="720"/>
        </w:tabs>
        <w:spacing w:line="360" w:lineRule="auto"/>
        <w:jc w:val="center"/>
        <w:rPr>
          <w:rFonts w:ascii="Cambria" w:hAnsi="Cambria"/>
          <w:b/>
          <w:bCs/>
          <w:sz w:val="28"/>
          <w:szCs w:val="28"/>
        </w:rPr>
      </w:pPr>
    </w:p>
    <w:p w14:paraId="5A261BE8" w14:textId="77777777" w:rsidR="00800E3B" w:rsidRDefault="00800E3B">
      <w:pPr>
        <w:tabs>
          <w:tab w:val="left" w:pos="720"/>
        </w:tabs>
        <w:spacing w:line="360" w:lineRule="auto"/>
        <w:jc w:val="center"/>
        <w:rPr>
          <w:rFonts w:ascii="Cambria" w:hAnsi="Cambria"/>
          <w:b/>
          <w:bCs/>
          <w:sz w:val="28"/>
          <w:szCs w:val="28"/>
        </w:rPr>
      </w:pPr>
    </w:p>
    <w:p w14:paraId="0309895F" w14:textId="77777777" w:rsidR="00800E3B" w:rsidRDefault="00800E3B">
      <w:pPr>
        <w:tabs>
          <w:tab w:val="left" w:pos="720"/>
        </w:tabs>
        <w:spacing w:line="360" w:lineRule="auto"/>
        <w:jc w:val="center"/>
        <w:rPr>
          <w:rFonts w:ascii="Cambria" w:hAnsi="Cambria"/>
          <w:b/>
          <w:bCs/>
          <w:sz w:val="28"/>
          <w:szCs w:val="28"/>
        </w:rPr>
      </w:pPr>
    </w:p>
    <w:p w14:paraId="1FE7BF2E" w14:textId="77777777" w:rsidR="00800E3B" w:rsidRDefault="00800E3B">
      <w:pPr>
        <w:tabs>
          <w:tab w:val="left" w:pos="720"/>
        </w:tabs>
        <w:spacing w:line="360" w:lineRule="auto"/>
        <w:jc w:val="center"/>
        <w:rPr>
          <w:rFonts w:ascii="Cambria" w:hAnsi="Cambria"/>
          <w:b/>
          <w:bCs/>
          <w:sz w:val="28"/>
          <w:szCs w:val="28"/>
        </w:rPr>
      </w:pPr>
    </w:p>
    <w:p w14:paraId="189E0E00" w14:textId="77777777" w:rsidR="00800E3B" w:rsidRDefault="00800E3B">
      <w:pPr>
        <w:tabs>
          <w:tab w:val="left" w:pos="720"/>
        </w:tabs>
        <w:spacing w:line="360" w:lineRule="auto"/>
        <w:jc w:val="center"/>
        <w:rPr>
          <w:rFonts w:ascii="Cambria" w:hAnsi="Cambria"/>
          <w:b/>
          <w:bCs/>
          <w:sz w:val="28"/>
          <w:szCs w:val="28"/>
        </w:rPr>
      </w:pPr>
    </w:p>
    <w:p w14:paraId="028BC8A8" w14:textId="77777777" w:rsidR="00800E3B" w:rsidRDefault="00800E3B">
      <w:pPr>
        <w:tabs>
          <w:tab w:val="left" w:pos="720"/>
        </w:tabs>
        <w:spacing w:line="360" w:lineRule="auto"/>
        <w:jc w:val="center"/>
        <w:rPr>
          <w:rFonts w:ascii="Cambria" w:hAnsi="Cambria"/>
          <w:b/>
          <w:bCs/>
          <w:sz w:val="28"/>
          <w:szCs w:val="28"/>
        </w:rPr>
      </w:pPr>
    </w:p>
    <w:p w14:paraId="479D806A" w14:textId="77777777" w:rsidR="00800E3B" w:rsidRDefault="00800E3B" w:rsidP="008D086F">
      <w:pPr>
        <w:tabs>
          <w:tab w:val="left" w:pos="720"/>
        </w:tabs>
        <w:spacing w:afterLines="50" w:after="156" w:line="360" w:lineRule="auto"/>
        <w:jc w:val="center"/>
        <w:rPr>
          <w:rFonts w:ascii="Cambria" w:hAnsi="Cambria"/>
          <w:b/>
          <w:bCs/>
          <w:sz w:val="36"/>
          <w:szCs w:val="36"/>
        </w:rPr>
      </w:pPr>
      <w:r>
        <w:rPr>
          <w:rFonts w:ascii="Cambria" w:hAnsi="Cambria" w:hint="eastAsia"/>
          <w:b/>
          <w:bCs/>
          <w:sz w:val="36"/>
          <w:szCs w:val="36"/>
        </w:rPr>
        <w:lastRenderedPageBreak/>
        <w:t>采购合同</w:t>
      </w:r>
    </w:p>
    <w:p w14:paraId="005442DF" w14:textId="77777777" w:rsidR="00800E3B" w:rsidRDefault="00800E3B">
      <w:pPr>
        <w:tabs>
          <w:tab w:val="left" w:pos="720"/>
        </w:tabs>
        <w:spacing w:line="360" w:lineRule="auto"/>
        <w:rPr>
          <w:rFonts w:ascii="宋体" w:cs="仿宋"/>
          <w:b/>
          <w:sz w:val="24"/>
          <w:szCs w:val="24"/>
        </w:rPr>
      </w:pPr>
      <w:r>
        <w:rPr>
          <w:rFonts w:ascii="宋体" w:hAnsi="宋体" w:cs="仿宋" w:hint="eastAsia"/>
          <w:b/>
          <w:sz w:val="24"/>
          <w:szCs w:val="24"/>
        </w:rPr>
        <w:t>甲</w:t>
      </w:r>
      <w:r>
        <w:rPr>
          <w:rFonts w:ascii="宋体" w:hAnsi="宋体" w:cs="仿宋"/>
          <w:b/>
          <w:sz w:val="24"/>
          <w:szCs w:val="24"/>
        </w:rPr>
        <w:t xml:space="preserve">    </w:t>
      </w:r>
      <w:r>
        <w:rPr>
          <w:rFonts w:ascii="宋体" w:hAnsi="宋体" w:cs="仿宋" w:hint="eastAsia"/>
          <w:b/>
          <w:sz w:val="24"/>
          <w:szCs w:val="24"/>
        </w:rPr>
        <w:t>方：</w:t>
      </w:r>
      <w:r>
        <w:rPr>
          <w:rFonts w:ascii="宋体" w:hAnsi="宋体" w:cs="仿宋" w:hint="eastAsia"/>
          <w:b/>
          <w:sz w:val="24"/>
          <w:szCs w:val="24"/>
          <w:u w:val="single"/>
        </w:rPr>
        <w:t>南方海洋科学与工程广东省实验室（湛江）</w:t>
      </w:r>
    </w:p>
    <w:p w14:paraId="3B961FC2" w14:textId="320A9060" w:rsidR="00800E3B" w:rsidRDefault="00800E3B">
      <w:pPr>
        <w:tabs>
          <w:tab w:val="left" w:pos="720"/>
        </w:tabs>
        <w:spacing w:line="360" w:lineRule="auto"/>
        <w:rPr>
          <w:rFonts w:ascii="宋体" w:cs="仿宋"/>
          <w:b/>
          <w:sz w:val="24"/>
          <w:szCs w:val="24"/>
        </w:rPr>
      </w:pPr>
      <w:r>
        <w:rPr>
          <w:rFonts w:ascii="宋体" w:hAnsi="宋体" w:cs="仿宋" w:hint="eastAsia"/>
          <w:b/>
          <w:sz w:val="24"/>
          <w:szCs w:val="24"/>
        </w:rPr>
        <w:t>乙</w:t>
      </w:r>
      <w:r>
        <w:rPr>
          <w:rFonts w:ascii="宋体" w:hAnsi="宋体" w:cs="仿宋"/>
          <w:b/>
          <w:sz w:val="24"/>
          <w:szCs w:val="24"/>
        </w:rPr>
        <w:t xml:space="preserve">    </w:t>
      </w:r>
      <w:r>
        <w:rPr>
          <w:rFonts w:ascii="宋体" w:hAnsi="宋体" w:cs="仿宋" w:hint="eastAsia"/>
          <w:b/>
          <w:sz w:val="24"/>
          <w:szCs w:val="24"/>
        </w:rPr>
        <w:t>方：</w:t>
      </w:r>
      <w:r w:rsidR="008E7F44">
        <w:rPr>
          <w:rFonts w:ascii="宋体" w:hAnsi="宋体" w:cs="仿宋" w:hint="eastAsia"/>
          <w:b/>
          <w:sz w:val="24"/>
          <w:szCs w:val="24"/>
          <w:u w:val="single"/>
        </w:rPr>
        <w:t xml:space="preserve"> </w:t>
      </w:r>
      <w:r w:rsidR="008E7F44">
        <w:rPr>
          <w:rFonts w:ascii="宋体" w:hAnsi="宋体" w:cs="仿宋"/>
          <w:b/>
          <w:sz w:val="24"/>
          <w:szCs w:val="24"/>
          <w:u w:val="single"/>
        </w:rPr>
        <w:t xml:space="preserve">                              </w:t>
      </w:r>
    </w:p>
    <w:p w14:paraId="094D188B"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根据《中华人民共和国民法典》、《中华人民共和国政府采购法》及湛江湾实验室采购文件的要求、乙方报价文件的承诺和采购结果，经双方协商，本着平等互利和诚实信用的原则，一致同意签订本合同。</w:t>
      </w:r>
    </w:p>
    <w:p w14:paraId="6DB33DCC" w14:textId="77777777" w:rsidR="00800E3B" w:rsidRDefault="00800E3B">
      <w:pPr>
        <w:pStyle w:val="af2"/>
        <w:numPr>
          <w:ilvl w:val="0"/>
          <w:numId w:val="1"/>
        </w:numPr>
        <w:spacing w:line="360" w:lineRule="auto"/>
        <w:ind w:firstLineChars="0"/>
        <w:rPr>
          <w:rFonts w:ascii="宋体" w:cs="仿宋"/>
          <w:b/>
          <w:kern w:val="44"/>
          <w:sz w:val="24"/>
          <w:szCs w:val="24"/>
        </w:rPr>
      </w:pPr>
      <w:r>
        <w:rPr>
          <w:rFonts w:ascii="宋体" w:hAnsi="宋体" w:cs="仿宋" w:hint="eastAsia"/>
          <w:b/>
          <w:kern w:val="44"/>
          <w:sz w:val="24"/>
          <w:szCs w:val="24"/>
        </w:rPr>
        <w:t>货物内容</w:t>
      </w:r>
    </w:p>
    <w:tbl>
      <w:tblPr>
        <w:tblpPr w:leftFromText="180" w:rightFromText="180" w:vertAnchor="text" w:horzAnchor="margin" w:tblpXSpec="center" w:tblpY="279"/>
        <w:tblOverlap w:val="never"/>
        <w:tblW w:w="54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
        <w:gridCol w:w="1402"/>
        <w:gridCol w:w="3293"/>
        <w:gridCol w:w="721"/>
        <w:gridCol w:w="721"/>
        <w:gridCol w:w="1077"/>
        <w:gridCol w:w="1259"/>
      </w:tblGrid>
      <w:tr w:rsidR="00800E3B" w14:paraId="46DFD00A" w14:textId="77777777">
        <w:trPr>
          <w:trHeight w:val="473"/>
        </w:trPr>
        <w:tc>
          <w:tcPr>
            <w:tcW w:w="437" w:type="pct"/>
            <w:vAlign w:val="center"/>
          </w:tcPr>
          <w:p w14:paraId="1056A8E2" w14:textId="77777777"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序号</w:t>
            </w:r>
          </w:p>
        </w:tc>
        <w:tc>
          <w:tcPr>
            <w:tcW w:w="754" w:type="pct"/>
            <w:vAlign w:val="center"/>
          </w:tcPr>
          <w:p w14:paraId="67999D9F" w14:textId="77777777"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设备名称</w:t>
            </w:r>
          </w:p>
        </w:tc>
        <w:tc>
          <w:tcPr>
            <w:tcW w:w="1772" w:type="pct"/>
            <w:vAlign w:val="center"/>
          </w:tcPr>
          <w:p w14:paraId="0B40CD75" w14:textId="10FA09D8"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性能参数</w:t>
            </w:r>
          </w:p>
        </w:tc>
        <w:tc>
          <w:tcPr>
            <w:tcW w:w="388" w:type="pct"/>
            <w:vAlign w:val="center"/>
          </w:tcPr>
          <w:p w14:paraId="5016BC2C" w14:textId="77777777"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数量</w:t>
            </w:r>
          </w:p>
        </w:tc>
        <w:tc>
          <w:tcPr>
            <w:tcW w:w="388" w:type="pct"/>
            <w:vAlign w:val="center"/>
          </w:tcPr>
          <w:p w14:paraId="133DC671" w14:textId="77777777"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单位</w:t>
            </w:r>
          </w:p>
        </w:tc>
        <w:tc>
          <w:tcPr>
            <w:tcW w:w="580" w:type="pct"/>
            <w:vAlign w:val="center"/>
          </w:tcPr>
          <w:p w14:paraId="43F2AA74" w14:textId="77777777"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单价（元）</w:t>
            </w:r>
          </w:p>
        </w:tc>
        <w:tc>
          <w:tcPr>
            <w:tcW w:w="677" w:type="pct"/>
            <w:vAlign w:val="center"/>
          </w:tcPr>
          <w:p w14:paraId="4F81EFF8" w14:textId="77777777" w:rsidR="00800E3B" w:rsidRDefault="00800E3B">
            <w:pPr>
              <w:pStyle w:val="Af1"/>
              <w:adjustRightInd w:val="0"/>
              <w:snapToGrid w:val="0"/>
              <w:spacing w:line="360" w:lineRule="auto"/>
              <w:jc w:val="center"/>
              <w:rPr>
                <w:rFonts w:ascii="宋体"/>
                <w:b/>
                <w:sz w:val="24"/>
                <w:szCs w:val="24"/>
              </w:rPr>
            </w:pPr>
            <w:r>
              <w:rPr>
                <w:rFonts w:ascii="宋体" w:hAnsi="宋体" w:hint="eastAsia"/>
                <w:b/>
                <w:sz w:val="24"/>
                <w:szCs w:val="24"/>
              </w:rPr>
              <w:t>小计</w:t>
            </w:r>
          </w:p>
        </w:tc>
      </w:tr>
      <w:tr w:rsidR="00800E3B" w14:paraId="47EB6A4D" w14:textId="77777777">
        <w:trPr>
          <w:trHeight w:val="2156"/>
        </w:trPr>
        <w:tc>
          <w:tcPr>
            <w:tcW w:w="437" w:type="pct"/>
            <w:vAlign w:val="center"/>
          </w:tcPr>
          <w:p w14:paraId="133CEC66" w14:textId="77777777" w:rsidR="00800E3B" w:rsidRDefault="00800E3B">
            <w:pPr>
              <w:pStyle w:val="Af1"/>
              <w:adjustRightInd w:val="0"/>
              <w:snapToGrid w:val="0"/>
              <w:spacing w:line="360" w:lineRule="auto"/>
              <w:jc w:val="center"/>
              <w:rPr>
                <w:rFonts w:ascii="宋体"/>
                <w:sz w:val="22"/>
              </w:rPr>
            </w:pPr>
            <w:r>
              <w:rPr>
                <w:rFonts w:ascii="宋体" w:hAnsi="宋体"/>
                <w:sz w:val="22"/>
              </w:rPr>
              <w:t>1</w:t>
            </w:r>
          </w:p>
        </w:tc>
        <w:tc>
          <w:tcPr>
            <w:tcW w:w="754" w:type="pct"/>
            <w:vAlign w:val="center"/>
          </w:tcPr>
          <w:p w14:paraId="2345B396" w14:textId="62B9E35E" w:rsidR="00800E3B" w:rsidRDefault="00800E3B">
            <w:pPr>
              <w:pStyle w:val="Af1"/>
              <w:adjustRightInd w:val="0"/>
              <w:snapToGrid w:val="0"/>
              <w:spacing w:line="360" w:lineRule="auto"/>
              <w:jc w:val="center"/>
              <w:rPr>
                <w:rFonts w:ascii="宋体"/>
                <w:sz w:val="22"/>
              </w:rPr>
            </w:pPr>
            <w:r>
              <w:rPr>
                <w:rFonts w:ascii="宋体" w:hAnsi="宋体" w:hint="eastAsia"/>
                <w:sz w:val="22"/>
              </w:rPr>
              <w:t>瘦终端</w:t>
            </w:r>
          </w:p>
        </w:tc>
        <w:tc>
          <w:tcPr>
            <w:tcW w:w="1772" w:type="pct"/>
            <w:vAlign w:val="center"/>
          </w:tcPr>
          <w:p w14:paraId="4407539D" w14:textId="77777777" w:rsidR="00800E3B" w:rsidRDefault="00800E3B">
            <w:pPr>
              <w:pStyle w:val="Af1"/>
              <w:numPr>
                <w:ilvl w:val="0"/>
                <w:numId w:val="2"/>
              </w:numPr>
              <w:adjustRightInd w:val="0"/>
              <w:snapToGrid w:val="0"/>
              <w:spacing w:line="360" w:lineRule="auto"/>
              <w:rPr>
                <w:rFonts w:ascii="宋体"/>
                <w:sz w:val="22"/>
              </w:rPr>
            </w:pPr>
            <w:r>
              <w:rPr>
                <w:rFonts w:eastAsia="Times New Roman" w:hAnsi="宋体" w:cs="宋体"/>
              </w:rPr>
              <w:t>X86架构，采用无风扇静音设计，整机无风扇和转动机构、功耗低于20W</w:t>
            </w:r>
            <w:r>
              <w:rPr>
                <w:rFonts w:ascii="宋体" w:hAnsi="宋体"/>
                <w:sz w:val="22"/>
              </w:rPr>
              <w:t xml:space="preserve"> </w:t>
            </w:r>
            <w:r>
              <w:rPr>
                <w:rFonts w:ascii="宋体" w:hAnsi="宋体" w:hint="eastAsia"/>
                <w:sz w:val="22"/>
              </w:rPr>
              <w:t>；</w:t>
            </w:r>
          </w:p>
          <w:p w14:paraId="681F8ADF" w14:textId="77777777" w:rsidR="00800E3B" w:rsidRDefault="00800E3B">
            <w:pPr>
              <w:pStyle w:val="Af1"/>
              <w:numPr>
                <w:ilvl w:val="0"/>
                <w:numId w:val="2"/>
              </w:numPr>
              <w:adjustRightInd w:val="0"/>
              <w:snapToGrid w:val="0"/>
              <w:spacing w:line="360" w:lineRule="auto"/>
              <w:rPr>
                <w:rFonts w:ascii="宋体"/>
                <w:sz w:val="22"/>
              </w:rPr>
            </w:pPr>
            <w:r>
              <w:rPr>
                <w:rFonts w:eastAsia="Times New Roman" w:hAnsi="宋体" w:cs="宋体"/>
              </w:rPr>
              <w:t>键鼠：USB光电防水防尘</w:t>
            </w:r>
            <w:r>
              <w:rPr>
                <w:rFonts w:ascii="宋体" w:hAnsi="宋体" w:hint="eastAsia"/>
                <w:sz w:val="22"/>
              </w:rPr>
              <w:t>；</w:t>
            </w:r>
          </w:p>
          <w:p w14:paraId="1D1F68E0" w14:textId="77777777" w:rsidR="00800E3B" w:rsidRDefault="00800E3B">
            <w:pPr>
              <w:pStyle w:val="Af1"/>
              <w:adjustRightInd w:val="0"/>
              <w:snapToGrid w:val="0"/>
              <w:spacing w:line="360" w:lineRule="auto"/>
              <w:rPr>
                <w:rFonts w:ascii="宋体"/>
                <w:sz w:val="22"/>
              </w:rPr>
            </w:pPr>
            <w:r>
              <w:rPr>
                <w:rFonts w:hAnsi="宋体" w:cs="宋体" w:hint="eastAsia"/>
              </w:rPr>
              <w:t xml:space="preserve">③　</w:t>
            </w:r>
            <w:r>
              <w:rPr>
                <w:rFonts w:eastAsia="Times New Roman" w:hAnsi="宋体" w:cs="宋体"/>
              </w:rPr>
              <w:t>保修期限：3年内免费保修；</w:t>
            </w:r>
          </w:p>
        </w:tc>
        <w:tc>
          <w:tcPr>
            <w:tcW w:w="388" w:type="pct"/>
            <w:vAlign w:val="center"/>
          </w:tcPr>
          <w:p w14:paraId="59072760" w14:textId="77777777" w:rsidR="00800E3B" w:rsidRDefault="00800E3B">
            <w:pPr>
              <w:pStyle w:val="Af1"/>
              <w:adjustRightInd w:val="0"/>
              <w:snapToGrid w:val="0"/>
              <w:spacing w:line="360" w:lineRule="auto"/>
              <w:jc w:val="center"/>
              <w:rPr>
                <w:rFonts w:ascii="宋体"/>
                <w:sz w:val="22"/>
              </w:rPr>
            </w:pPr>
            <w:r>
              <w:rPr>
                <w:rFonts w:ascii="宋体" w:hAnsi="宋体"/>
                <w:sz w:val="22"/>
              </w:rPr>
              <w:t>100</w:t>
            </w:r>
          </w:p>
        </w:tc>
        <w:tc>
          <w:tcPr>
            <w:tcW w:w="388" w:type="pct"/>
            <w:vAlign w:val="center"/>
          </w:tcPr>
          <w:p w14:paraId="027E6B17" w14:textId="77777777" w:rsidR="00800E3B" w:rsidRDefault="00800E3B">
            <w:pPr>
              <w:pStyle w:val="Af1"/>
              <w:adjustRightInd w:val="0"/>
              <w:snapToGrid w:val="0"/>
              <w:spacing w:line="360" w:lineRule="auto"/>
              <w:jc w:val="center"/>
              <w:rPr>
                <w:rFonts w:ascii="宋体"/>
                <w:sz w:val="22"/>
              </w:rPr>
            </w:pPr>
            <w:r>
              <w:rPr>
                <w:rFonts w:ascii="宋体" w:hAnsi="宋体" w:hint="eastAsia"/>
                <w:sz w:val="22"/>
              </w:rPr>
              <w:t>台</w:t>
            </w:r>
          </w:p>
        </w:tc>
        <w:tc>
          <w:tcPr>
            <w:tcW w:w="580" w:type="pct"/>
            <w:vAlign w:val="center"/>
          </w:tcPr>
          <w:p w14:paraId="46DF0355" w14:textId="3E10AE4B" w:rsidR="00800E3B" w:rsidRDefault="00800E3B">
            <w:pPr>
              <w:pStyle w:val="Af1"/>
              <w:adjustRightInd w:val="0"/>
              <w:snapToGrid w:val="0"/>
              <w:spacing w:line="360" w:lineRule="auto"/>
              <w:jc w:val="center"/>
              <w:rPr>
                <w:rFonts w:ascii="宋体"/>
                <w:sz w:val="22"/>
              </w:rPr>
            </w:pPr>
          </w:p>
        </w:tc>
        <w:tc>
          <w:tcPr>
            <w:tcW w:w="677" w:type="pct"/>
            <w:vAlign w:val="center"/>
          </w:tcPr>
          <w:p w14:paraId="748FB3A3" w14:textId="34BB7D13" w:rsidR="00800E3B" w:rsidRDefault="00800E3B">
            <w:pPr>
              <w:pStyle w:val="Af1"/>
              <w:adjustRightInd w:val="0"/>
              <w:snapToGrid w:val="0"/>
              <w:spacing w:line="360" w:lineRule="auto"/>
              <w:jc w:val="center"/>
              <w:rPr>
                <w:rFonts w:ascii="宋体"/>
                <w:sz w:val="22"/>
              </w:rPr>
            </w:pPr>
          </w:p>
        </w:tc>
      </w:tr>
    </w:tbl>
    <w:p w14:paraId="2D59F001" w14:textId="77777777" w:rsidR="00800E3B" w:rsidRDefault="00800E3B">
      <w:pPr>
        <w:spacing w:line="360" w:lineRule="auto"/>
        <w:rPr>
          <w:rFonts w:ascii="宋体" w:cs="仿宋"/>
          <w:kern w:val="44"/>
          <w:sz w:val="24"/>
          <w:szCs w:val="24"/>
        </w:rPr>
      </w:pPr>
      <w:r>
        <w:rPr>
          <w:rFonts w:ascii="宋体" w:hAnsi="宋体" w:cs="仿宋" w:hint="eastAsia"/>
          <w:kern w:val="44"/>
          <w:sz w:val="24"/>
          <w:szCs w:val="24"/>
        </w:rPr>
        <w:t>注：货物名称内容必须与报价文件中货物名称内容一致。</w:t>
      </w:r>
    </w:p>
    <w:p w14:paraId="6E591CA5" w14:textId="77777777" w:rsidR="00800E3B" w:rsidRDefault="00800E3B">
      <w:pPr>
        <w:spacing w:line="360" w:lineRule="auto"/>
        <w:ind w:firstLineChars="200" w:firstLine="482"/>
        <w:rPr>
          <w:rFonts w:ascii="宋体" w:cs="仿宋"/>
          <w:b/>
          <w:kern w:val="44"/>
          <w:sz w:val="24"/>
          <w:szCs w:val="24"/>
        </w:rPr>
      </w:pPr>
      <w:r>
        <w:rPr>
          <w:rFonts w:ascii="宋体" w:hAnsi="宋体" w:cs="仿宋" w:hint="eastAsia"/>
          <w:b/>
          <w:kern w:val="44"/>
          <w:sz w:val="24"/>
          <w:szCs w:val="24"/>
        </w:rPr>
        <w:t>第二条</w:t>
      </w:r>
      <w:r>
        <w:rPr>
          <w:rFonts w:ascii="宋体" w:hAnsi="宋体" w:cs="仿宋"/>
          <w:b/>
          <w:kern w:val="44"/>
          <w:sz w:val="24"/>
          <w:szCs w:val="24"/>
        </w:rPr>
        <w:t xml:space="preserve">  </w:t>
      </w:r>
      <w:r>
        <w:rPr>
          <w:rFonts w:ascii="宋体" w:hAnsi="宋体" w:cs="仿宋" w:hint="eastAsia"/>
          <w:b/>
          <w:kern w:val="44"/>
          <w:sz w:val="24"/>
          <w:szCs w:val="24"/>
        </w:rPr>
        <w:t>合同金额</w:t>
      </w:r>
    </w:p>
    <w:p w14:paraId="6BACCE50" w14:textId="691ED745" w:rsidR="00800E3B" w:rsidRDefault="00800E3B">
      <w:pPr>
        <w:spacing w:line="360" w:lineRule="auto"/>
        <w:ind w:firstLineChars="200" w:firstLine="480"/>
        <w:rPr>
          <w:rFonts w:ascii="宋体" w:cs="仿宋"/>
          <w:kern w:val="44"/>
          <w:sz w:val="24"/>
          <w:szCs w:val="24"/>
        </w:rPr>
      </w:pPr>
      <w:r>
        <w:rPr>
          <w:rFonts w:ascii="宋体" w:hAnsi="宋体" w:cs="仿宋" w:hint="eastAsia"/>
          <w:kern w:val="44"/>
          <w:sz w:val="24"/>
          <w:szCs w:val="24"/>
        </w:rPr>
        <w:t>合同金额为（大写）：人民币</w:t>
      </w:r>
      <w:r w:rsidR="000A513B">
        <w:rPr>
          <w:rFonts w:ascii="宋体" w:hAnsi="宋体" w:cs="仿宋" w:hint="eastAsia"/>
          <w:kern w:val="44"/>
          <w:sz w:val="24"/>
          <w:szCs w:val="24"/>
          <w:u w:val="single"/>
        </w:rPr>
        <w:t xml:space="preserve"> </w:t>
      </w:r>
      <w:r w:rsidR="000A513B">
        <w:rPr>
          <w:rFonts w:ascii="宋体" w:hAnsi="宋体" w:cs="仿宋"/>
          <w:kern w:val="44"/>
          <w:sz w:val="24"/>
          <w:szCs w:val="24"/>
          <w:u w:val="single"/>
        </w:rPr>
        <w:t xml:space="preserve">         </w:t>
      </w:r>
      <w:r>
        <w:rPr>
          <w:rFonts w:ascii="宋体" w:hAnsi="宋体" w:cs="仿宋" w:hint="eastAsia"/>
          <w:kern w:val="44"/>
          <w:sz w:val="24"/>
          <w:szCs w:val="24"/>
        </w:rPr>
        <w:t>元整；（￥</w:t>
      </w:r>
      <w:r w:rsidR="000A513B">
        <w:rPr>
          <w:rFonts w:ascii="宋体" w:hAnsi="宋体" w:cs="仿宋"/>
          <w:kern w:val="44"/>
          <w:sz w:val="24"/>
          <w:szCs w:val="24"/>
          <w:u w:val="single"/>
        </w:rPr>
        <w:t xml:space="preserve">     </w:t>
      </w:r>
      <w:r>
        <w:rPr>
          <w:rFonts w:ascii="宋体" w:hAnsi="宋体" w:cs="仿宋"/>
          <w:kern w:val="44"/>
          <w:sz w:val="24"/>
          <w:szCs w:val="24"/>
          <w:u w:val="single"/>
        </w:rPr>
        <w:t xml:space="preserve"> </w:t>
      </w:r>
      <w:r>
        <w:rPr>
          <w:rFonts w:ascii="宋体" w:hAnsi="宋体" w:cs="仿宋" w:hint="eastAsia"/>
          <w:kern w:val="44"/>
          <w:sz w:val="24"/>
          <w:szCs w:val="24"/>
        </w:rPr>
        <w:t>元）。</w:t>
      </w:r>
    </w:p>
    <w:p w14:paraId="5F73D450" w14:textId="77777777" w:rsidR="00800E3B" w:rsidRDefault="00800E3B">
      <w:pPr>
        <w:spacing w:line="360" w:lineRule="auto"/>
        <w:ind w:firstLineChars="200" w:firstLine="480"/>
        <w:rPr>
          <w:rFonts w:ascii="宋体" w:cs="仿宋"/>
          <w:sz w:val="24"/>
          <w:szCs w:val="24"/>
        </w:rPr>
      </w:pPr>
      <w:r>
        <w:rPr>
          <w:rFonts w:ascii="宋体" w:hAnsi="宋体" w:cs="仿宋" w:hint="eastAsia"/>
          <w:kern w:val="44"/>
          <w:sz w:val="24"/>
          <w:szCs w:val="24"/>
        </w:rPr>
        <w:t>合同总额包括乙方安装、成本、运输、拆卸、随机零配件、</w:t>
      </w:r>
      <w:proofErr w:type="gramStart"/>
      <w:r>
        <w:rPr>
          <w:rFonts w:ascii="宋体" w:hAnsi="宋体" w:cs="仿宋" w:hint="eastAsia"/>
          <w:kern w:val="44"/>
          <w:sz w:val="24"/>
          <w:szCs w:val="24"/>
        </w:rPr>
        <w:t>标配工具</w:t>
      </w:r>
      <w:proofErr w:type="gramEnd"/>
      <w:r>
        <w:rPr>
          <w:rFonts w:ascii="宋体" w:hAnsi="宋体" w:cs="仿宋" w:hint="eastAsia"/>
          <w:kern w:val="44"/>
          <w:sz w:val="24"/>
          <w:szCs w:val="24"/>
        </w:rPr>
        <w:t>、质保期服务、各项税费及合同执行过程中可预见及不可预见的一切费用等，甲方无需再就此支付任何费用。</w:t>
      </w:r>
    </w:p>
    <w:p w14:paraId="79A4E7A3" w14:textId="77777777" w:rsidR="00800E3B" w:rsidRDefault="00800E3B">
      <w:pPr>
        <w:spacing w:line="360" w:lineRule="auto"/>
        <w:ind w:firstLineChars="200" w:firstLine="482"/>
        <w:rPr>
          <w:rFonts w:ascii="宋体" w:cs="仿宋"/>
          <w:b/>
          <w:sz w:val="24"/>
          <w:szCs w:val="24"/>
        </w:rPr>
      </w:pPr>
      <w:r>
        <w:rPr>
          <w:rFonts w:ascii="宋体" w:hAnsi="宋体" w:cs="仿宋" w:hint="eastAsia"/>
          <w:b/>
          <w:sz w:val="24"/>
          <w:szCs w:val="24"/>
        </w:rPr>
        <w:t>第三条</w:t>
      </w:r>
      <w:r>
        <w:rPr>
          <w:rFonts w:ascii="宋体" w:hAnsi="宋体" w:cs="仿宋"/>
          <w:b/>
          <w:sz w:val="24"/>
          <w:szCs w:val="24"/>
        </w:rPr>
        <w:t xml:space="preserve">  </w:t>
      </w:r>
      <w:r>
        <w:rPr>
          <w:rFonts w:ascii="宋体" w:hAnsi="宋体" w:cs="仿宋" w:hint="eastAsia"/>
          <w:b/>
          <w:sz w:val="24"/>
          <w:szCs w:val="24"/>
        </w:rPr>
        <w:t>质量要求</w:t>
      </w:r>
    </w:p>
    <w:p w14:paraId="46574B9B" w14:textId="77777777" w:rsidR="00800E3B" w:rsidRDefault="00800E3B">
      <w:pPr>
        <w:spacing w:line="360" w:lineRule="auto"/>
        <w:ind w:firstLineChars="200" w:firstLine="480"/>
        <w:rPr>
          <w:rFonts w:ascii="宋体" w:cs="仿宋"/>
          <w:sz w:val="24"/>
          <w:szCs w:val="24"/>
        </w:rPr>
      </w:pPr>
      <w:r>
        <w:rPr>
          <w:rFonts w:ascii="宋体" w:hAnsi="宋体" w:cs="仿宋"/>
          <w:sz w:val="24"/>
          <w:szCs w:val="24"/>
        </w:rPr>
        <w:t>1.</w:t>
      </w:r>
      <w:r>
        <w:rPr>
          <w:rFonts w:ascii="宋体" w:hAnsi="宋体" w:cs="仿宋" w:hint="eastAsia"/>
          <w:sz w:val="24"/>
          <w:szCs w:val="24"/>
        </w:rPr>
        <w:t>货物为原制造商制造的全新产品，整机无污染，无侵权行为、表面无划损、无任何缺陷隐患，在中国境内可依常规安全合法使用。乙方提供的商品必须符合国家有关商品质量要求的标准，无国家标准的，应符合企业标准或甲方要求（更改为：或甲方采购项目中列明的技术参数），并满足本合同所约定的货品说明书（资料）中所规定的各项要求。若乙方交付的货品不符合上述要求，甲方有权拒收货物、要求乙方退还已付款项，由此产生的相关费用（包括但不限于运费、保费等）由乙方承担。</w:t>
      </w:r>
    </w:p>
    <w:p w14:paraId="1DFC48A9" w14:textId="77777777" w:rsidR="00800E3B" w:rsidRDefault="00800E3B">
      <w:pPr>
        <w:spacing w:line="360" w:lineRule="auto"/>
        <w:ind w:firstLineChars="200" w:firstLine="480"/>
        <w:rPr>
          <w:rFonts w:ascii="宋体" w:cs="仿宋"/>
          <w:sz w:val="24"/>
          <w:szCs w:val="24"/>
        </w:rPr>
      </w:pPr>
      <w:r>
        <w:rPr>
          <w:rFonts w:ascii="宋体" w:hAnsi="宋体" w:cs="仿宋"/>
          <w:sz w:val="24"/>
          <w:szCs w:val="24"/>
        </w:rPr>
        <w:t>2.</w:t>
      </w:r>
      <w:r>
        <w:rPr>
          <w:rFonts w:ascii="宋体" w:hAnsi="宋体" w:cs="仿宋" w:hint="eastAsia"/>
          <w:sz w:val="24"/>
          <w:szCs w:val="24"/>
        </w:rPr>
        <w:t>货物为原厂商未启封全新包装，具出厂合格证，序列号、包装箱号与出厂</w:t>
      </w:r>
      <w:r>
        <w:rPr>
          <w:rFonts w:ascii="宋体" w:hAnsi="宋体" w:cs="仿宋" w:hint="eastAsia"/>
          <w:sz w:val="24"/>
          <w:szCs w:val="24"/>
        </w:rPr>
        <w:lastRenderedPageBreak/>
        <w:t>批号一致，并可追索查阅。</w:t>
      </w:r>
    </w:p>
    <w:p w14:paraId="727C3C94" w14:textId="77777777" w:rsidR="00800E3B" w:rsidRDefault="00800E3B">
      <w:pPr>
        <w:spacing w:line="360" w:lineRule="auto"/>
        <w:ind w:firstLineChars="200" w:firstLine="480"/>
        <w:rPr>
          <w:rFonts w:ascii="宋体" w:cs="仿宋"/>
          <w:sz w:val="24"/>
          <w:szCs w:val="24"/>
        </w:rPr>
      </w:pPr>
      <w:r>
        <w:rPr>
          <w:rFonts w:ascii="宋体" w:hAnsi="宋体" w:cs="仿宋"/>
          <w:sz w:val="24"/>
          <w:szCs w:val="24"/>
        </w:rPr>
        <w:t>3.</w:t>
      </w:r>
      <w:r>
        <w:rPr>
          <w:rFonts w:ascii="宋体" w:hAnsi="宋体" w:cs="仿宋" w:hint="eastAsia"/>
          <w:sz w:val="24"/>
          <w:szCs w:val="24"/>
        </w:rPr>
        <w:t>乙方应将设备的用户手册、保修手册、有关单证资料及配备件、随机工具等交付给甲方，使用操作及安全须知等重要资料应附有中文说明。</w:t>
      </w:r>
    </w:p>
    <w:p w14:paraId="232CFB05" w14:textId="77777777" w:rsidR="00800E3B" w:rsidRDefault="00800E3B">
      <w:pPr>
        <w:spacing w:line="360" w:lineRule="auto"/>
        <w:ind w:firstLineChars="200" w:firstLine="482"/>
        <w:rPr>
          <w:rFonts w:ascii="宋体" w:cs="仿宋"/>
          <w:b/>
          <w:sz w:val="24"/>
          <w:szCs w:val="24"/>
        </w:rPr>
      </w:pPr>
      <w:r>
        <w:rPr>
          <w:rFonts w:ascii="宋体" w:hAnsi="宋体" w:cs="仿宋" w:hint="eastAsia"/>
          <w:b/>
          <w:sz w:val="24"/>
          <w:szCs w:val="24"/>
        </w:rPr>
        <w:t>第四条</w:t>
      </w:r>
      <w:r>
        <w:rPr>
          <w:rFonts w:ascii="宋体" w:hAnsi="宋体" w:cs="仿宋"/>
          <w:b/>
          <w:sz w:val="24"/>
          <w:szCs w:val="24"/>
        </w:rPr>
        <w:t xml:space="preserve">  </w:t>
      </w:r>
      <w:r>
        <w:rPr>
          <w:rFonts w:ascii="宋体" w:hAnsi="宋体" w:cs="仿宋" w:hint="eastAsia"/>
          <w:b/>
          <w:sz w:val="24"/>
          <w:szCs w:val="24"/>
        </w:rPr>
        <w:t>交货期、交货方式及交货地点</w:t>
      </w:r>
    </w:p>
    <w:p w14:paraId="0FA6AF09" w14:textId="77777777" w:rsidR="00800E3B" w:rsidRDefault="00800E3B">
      <w:pPr>
        <w:spacing w:line="360" w:lineRule="auto"/>
        <w:ind w:firstLineChars="200" w:firstLine="480"/>
        <w:rPr>
          <w:rFonts w:ascii="宋体" w:cs="仿宋"/>
          <w:sz w:val="24"/>
          <w:szCs w:val="24"/>
        </w:rPr>
      </w:pPr>
      <w:r>
        <w:rPr>
          <w:rFonts w:ascii="宋体" w:hAnsi="宋体" w:cs="仿宋"/>
          <w:sz w:val="24"/>
          <w:szCs w:val="24"/>
        </w:rPr>
        <w:t>1.</w:t>
      </w:r>
      <w:r>
        <w:rPr>
          <w:rFonts w:ascii="宋体" w:hAnsi="宋体" w:cs="仿宋" w:hint="eastAsia"/>
          <w:sz w:val="24"/>
          <w:szCs w:val="24"/>
        </w:rPr>
        <w:t>交货期：合同生效后</w:t>
      </w:r>
      <w:r>
        <w:rPr>
          <w:rFonts w:ascii="宋体" w:hAnsi="宋体" w:cs="仿宋"/>
          <w:sz w:val="24"/>
          <w:szCs w:val="24"/>
          <w:u w:val="single"/>
        </w:rPr>
        <w:t>15</w:t>
      </w:r>
      <w:proofErr w:type="gramStart"/>
      <w:r>
        <w:rPr>
          <w:rFonts w:ascii="宋体" w:hAnsi="宋体" w:cs="仿宋" w:hint="eastAsia"/>
          <w:sz w:val="24"/>
          <w:szCs w:val="24"/>
        </w:rPr>
        <w:t>日历天</w:t>
      </w:r>
      <w:proofErr w:type="gramEnd"/>
      <w:r>
        <w:rPr>
          <w:rFonts w:ascii="宋体" w:hAnsi="宋体" w:cs="仿宋" w:hint="eastAsia"/>
          <w:sz w:val="24"/>
          <w:szCs w:val="24"/>
        </w:rPr>
        <w:t>内完成安装，交付使用。</w:t>
      </w:r>
    </w:p>
    <w:p w14:paraId="089592F0" w14:textId="1BE83AAF" w:rsidR="00800E3B" w:rsidRDefault="00800E3B">
      <w:pPr>
        <w:spacing w:line="360" w:lineRule="auto"/>
        <w:ind w:firstLineChars="200" w:firstLine="480"/>
        <w:rPr>
          <w:rFonts w:ascii="宋体" w:cs="仿宋"/>
          <w:sz w:val="24"/>
          <w:szCs w:val="24"/>
        </w:rPr>
      </w:pPr>
      <w:r>
        <w:rPr>
          <w:rFonts w:ascii="宋体" w:hAnsi="宋体" w:cs="仿宋"/>
          <w:sz w:val="24"/>
          <w:szCs w:val="24"/>
        </w:rPr>
        <w:t>2.</w:t>
      </w:r>
      <w:r>
        <w:rPr>
          <w:rFonts w:ascii="宋体" w:hAnsi="宋体" w:cs="仿宋" w:hint="eastAsia"/>
          <w:sz w:val="24"/>
          <w:szCs w:val="24"/>
        </w:rPr>
        <w:t>交货方式：由乙方负责包供货、安装、检测、验收等相关服务。</w:t>
      </w:r>
    </w:p>
    <w:p w14:paraId="6D32AA2C" w14:textId="650DBD30" w:rsidR="00800E3B" w:rsidRDefault="00800E3B">
      <w:pPr>
        <w:spacing w:line="360" w:lineRule="auto"/>
        <w:ind w:firstLineChars="200" w:firstLine="480"/>
        <w:rPr>
          <w:rFonts w:ascii="宋体" w:cs="仿宋"/>
          <w:sz w:val="24"/>
          <w:szCs w:val="24"/>
        </w:rPr>
      </w:pPr>
      <w:r>
        <w:rPr>
          <w:rFonts w:ascii="宋体" w:hAnsi="宋体" w:cs="仿宋"/>
          <w:sz w:val="24"/>
          <w:szCs w:val="24"/>
        </w:rPr>
        <w:t>3.</w:t>
      </w:r>
      <w:r>
        <w:rPr>
          <w:rFonts w:ascii="宋体" w:hAnsi="宋体" w:cs="仿宋" w:hint="eastAsia"/>
          <w:sz w:val="24"/>
          <w:szCs w:val="24"/>
        </w:rPr>
        <w:t>交货地点：</w:t>
      </w:r>
      <w:r w:rsidR="00152B2E">
        <w:rPr>
          <w:rFonts w:ascii="宋体" w:hAnsi="宋体" w:cs="仿宋" w:hint="eastAsia"/>
          <w:sz w:val="24"/>
          <w:szCs w:val="24"/>
        </w:rPr>
        <w:t>广东省湛江市霞山区文体路一号海洋大学霞山校区北门对面。</w:t>
      </w:r>
    </w:p>
    <w:p w14:paraId="4BB74189" w14:textId="77777777" w:rsidR="00800E3B" w:rsidRDefault="00800E3B">
      <w:pPr>
        <w:spacing w:line="360" w:lineRule="auto"/>
        <w:ind w:firstLineChars="200" w:firstLine="482"/>
        <w:rPr>
          <w:rFonts w:ascii="宋体" w:cs="仿宋"/>
          <w:b/>
          <w:sz w:val="24"/>
          <w:szCs w:val="24"/>
        </w:rPr>
      </w:pPr>
      <w:r>
        <w:rPr>
          <w:rFonts w:ascii="宋体" w:hAnsi="宋体" w:cs="仿宋" w:hint="eastAsia"/>
          <w:b/>
          <w:sz w:val="24"/>
          <w:szCs w:val="24"/>
        </w:rPr>
        <w:t>第五条</w:t>
      </w:r>
      <w:r>
        <w:rPr>
          <w:rFonts w:ascii="宋体" w:hAnsi="宋体" w:cs="仿宋"/>
          <w:b/>
          <w:sz w:val="24"/>
          <w:szCs w:val="24"/>
        </w:rPr>
        <w:t xml:space="preserve">  </w:t>
      </w:r>
      <w:r>
        <w:rPr>
          <w:rFonts w:ascii="宋体" w:hAnsi="宋体" w:cs="仿宋" w:hint="eastAsia"/>
          <w:b/>
          <w:sz w:val="24"/>
          <w:szCs w:val="24"/>
        </w:rPr>
        <w:t>付款方式</w:t>
      </w:r>
    </w:p>
    <w:p w14:paraId="5059FFCF" w14:textId="3E1B9D78" w:rsidR="00800E3B" w:rsidRDefault="00800E3B">
      <w:pPr>
        <w:spacing w:line="360" w:lineRule="auto"/>
        <w:ind w:firstLineChars="200" w:firstLine="480"/>
        <w:rPr>
          <w:rFonts w:ascii="宋体" w:cs="仿宋"/>
          <w:sz w:val="24"/>
          <w:szCs w:val="24"/>
        </w:rPr>
      </w:pPr>
      <w:r>
        <w:rPr>
          <w:rFonts w:ascii="宋体" w:hAnsi="宋体" w:cs="仿宋"/>
          <w:sz w:val="24"/>
          <w:szCs w:val="24"/>
        </w:rPr>
        <w:t xml:space="preserve"> 1.</w:t>
      </w:r>
      <w:r w:rsidR="001871BE">
        <w:rPr>
          <w:rFonts w:ascii="宋体" w:hAnsi="宋体" w:cs="仿宋" w:hint="eastAsia"/>
          <w:sz w:val="24"/>
          <w:szCs w:val="24"/>
        </w:rPr>
        <w:t>本协议约定的总金额为人民币</w:t>
      </w:r>
      <w:r w:rsidR="000A513B">
        <w:rPr>
          <w:rFonts w:ascii="宋体" w:hAnsi="宋体" w:cs="仿宋" w:hint="eastAsia"/>
          <w:kern w:val="44"/>
          <w:sz w:val="24"/>
          <w:szCs w:val="24"/>
          <w:u w:val="single"/>
        </w:rPr>
        <w:t xml:space="preserve"> </w:t>
      </w:r>
      <w:r w:rsidR="000A513B">
        <w:rPr>
          <w:rFonts w:ascii="宋体" w:hAnsi="宋体" w:cs="仿宋"/>
          <w:kern w:val="44"/>
          <w:sz w:val="24"/>
          <w:szCs w:val="24"/>
          <w:u w:val="single"/>
        </w:rPr>
        <w:t xml:space="preserve">         </w:t>
      </w:r>
      <w:r w:rsidR="001871BE">
        <w:rPr>
          <w:rFonts w:ascii="宋体" w:hAnsi="宋体" w:cs="仿宋" w:hint="eastAsia"/>
          <w:kern w:val="44"/>
          <w:sz w:val="24"/>
          <w:szCs w:val="24"/>
        </w:rPr>
        <w:t>元整（￥</w:t>
      </w:r>
      <w:r w:rsidR="000A513B">
        <w:rPr>
          <w:rFonts w:ascii="宋体" w:hAnsi="宋体" w:cs="仿宋"/>
          <w:kern w:val="44"/>
          <w:sz w:val="24"/>
          <w:szCs w:val="24"/>
          <w:u w:val="single"/>
        </w:rPr>
        <w:t xml:space="preserve">         </w:t>
      </w:r>
      <w:r w:rsidR="001871BE">
        <w:rPr>
          <w:rFonts w:ascii="宋体" w:hAnsi="宋体" w:cs="仿宋"/>
          <w:kern w:val="44"/>
          <w:sz w:val="24"/>
          <w:szCs w:val="24"/>
          <w:u w:val="single"/>
        </w:rPr>
        <w:t xml:space="preserve"> </w:t>
      </w:r>
      <w:r w:rsidR="001871BE">
        <w:rPr>
          <w:rFonts w:ascii="宋体" w:hAnsi="宋体" w:cs="仿宋" w:hint="eastAsia"/>
          <w:kern w:val="44"/>
          <w:sz w:val="24"/>
          <w:szCs w:val="24"/>
        </w:rPr>
        <w:t>元），待乙方向甲方开具甲方确认的等额有效增值税专用发票之日起1</w:t>
      </w:r>
      <w:r w:rsidR="001871BE">
        <w:rPr>
          <w:rFonts w:ascii="宋体" w:hAnsi="宋体" w:cs="仿宋"/>
          <w:kern w:val="44"/>
          <w:sz w:val="24"/>
          <w:szCs w:val="24"/>
        </w:rPr>
        <w:t>0</w:t>
      </w:r>
      <w:r w:rsidR="001871BE">
        <w:rPr>
          <w:rFonts w:ascii="宋体" w:hAnsi="宋体" w:cs="仿宋" w:hint="eastAsia"/>
          <w:kern w:val="44"/>
          <w:sz w:val="24"/>
          <w:szCs w:val="24"/>
        </w:rPr>
        <w:t>日内，预付总金额的2</w:t>
      </w:r>
      <w:r w:rsidR="001871BE">
        <w:rPr>
          <w:rFonts w:ascii="宋体" w:hAnsi="宋体" w:cs="仿宋"/>
          <w:kern w:val="44"/>
          <w:sz w:val="24"/>
          <w:szCs w:val="24"/>
        </w:rPr>
        <w:t>0%</w:t>
      </w:r>
      <w:r w:rsidR="001871BE">
        <w:rPr>
          <w:rFonts w:ascii="宋体" w:hAnsi="宋体" w:cs="仿宋" w:hint="eastAsia"/>
          <w:kern w:val="44"/>
          <w:sz w:val="24"/>
          <w:szCs w:val="24"/>
        </w:rPr>
        <w:t>，即人民币</w:t>
      </w:r>
      <w:r w:rsidR="000A513B" w:rsidRPr="000A513B">
        <w:rPr>
          <w:rFonts w:ascii="宋体" w:hAnsi="宋体" w:cs="仿宋" w:hint="eastAsia"/>
          <w:kern w:val="44"/>
          <w:sz w:val="24"/>
          <w:szCs w:val="24"/>
          <w:u w:val="single"/>
        </w:rPr>
        <w:t xml:space="preserve"> </w:t>
      </w:r>
      <w:r w:rsidR="000A513B" w:rsidRPr="000A513B">
        <w:rPr>
          <w:rFonts w:ascii="宋体" w:hAnsi="宋体" w:cs="仿宋"/>
          <w:kern w:val="44"/>
          <w:sz w:val="24"/>
          <w:szCs w:val="24"/>
          <w:u w:val="single"/>
        </w:rPr>
        <w:t xml:space="preserve">        </w:t>
      </w:r>
      <w:r w:rsidR="001871BE">
        <w:rPr>
          <w:rFonts w:ascii="宋体" w:hAnsi="宋体" w:cs="仿宋" w:hint="eastAsia"/>
          <w:kern w:val="44"/>
          <w:sz w:val="24"/>
          <w:szCs w:val="24"/>
        </w:rPr>
        <w:t>元。在此之后的1</w:t>
      </w:r>
      <w:r w:rsidR="001871BE">
        <w:rPr>
          <w:rFonts w:ascii="宋体" w:hAnsi="宋体" w:cs="仿宋"/>
          <w:kern w:val="44"/>
          <w:sz w:val="24"/>
          <w:szCs w:val="24"/>
        </w:rPr>
        <w:t>5</w:t>
      </w:r>
      <w:r w:rsidR="001871BE">
        <w:rPr>
          <w:rFonts w:ascii="宋体" w:hAnsi="宋体" w:cs="仿宋" w:hint="eastAsia"/>
          <w:kern w:val="44"/>
          <w:sz w:val="24"/>
          <w:szCs w:val="24"/>
        </w:rPr>
        <w:t>日内，乙方完成设备的安装调试。验收合格后，甲方在收到合同全额增值税专用发票后3</w:t>
      </w:r>
      <w:r w:rsidR="001871BE">
        <w:rPr>
          <w:rFonts w:ascii="宋体" w:hAnsi="宋体" w:cs="仿宋"/>
          <w:kern w:val="44"/>
          <w:sz w:val="24"/>
          <w:szCs w:val="24"/>
        </w:rPr>
        <w:t>0</w:t>
      </w:r>
      <w:r w:rsidR="001871BE">
        <w:rPr>
          <w:rFonts w:ascii="宋体" w:hAnsi="宋体" w:cs="仿宋" w:hint="eastAsia"/>
          <w:kern w:val="44"/>
          <w:sz w:val="24"/>
          <w:szCs w:val="24"/>
        </w:rPr>
        <w:t>日内向乙方支付合同总额的8</w:t>
      </w:r>
      <w:r w:rsidR="001871BE">
        <w:rPr>
          <w:rFonts w:ascii="宋体" w:hAnsi="宋体" w:cs="仿宋"/>
          <w:kern w:val="44"/>
          <w:sz w:val="24"/>
          <w:szCs w:val="24"/>
        </w:rPr>
        <w:t>0%</w:t>
      </w:r>
      <w:r w:rsidR="001871BE">
        <w:rPr>
          <w:rFonts w:ascii="宋体" w:hAnsi="宋体" w:cs="仿宋" w:hint="eastAsia"/>
          <w:kern w:val="44"/>
          <w:sz w:val="24"/>
          <w:szCs w:val="24"/>
        </w:rPr>
        <w:t>，即人民币</w:t>
      </w:r>
      <w:r w:rsidR="000A513B" w:rsidRPr="000A513B">
        <w:rPr>
          <w:rFonts w:ascii="宋体" w:hAnsi="宋体" w:cs="仿宋" w:hint="eastAsia"/>
          <w:kern w:val="44"/>
          <w:sz w:val="24"/>
          <w:szCs w:val="24"/>
          <w:u w:val="single"/>
        </w:rPr>
        <w:t xml:space="preserve"> </w:t>
      </w:r>
      <w:r w:rsidR="000A513B" w:rsidRPr="000A513B">
        <w:rPr>
          <w:rFonts w:ascii="宋体" w:hAnsi="宋体" w:cs="仿宋"/>
          <w:kern w:val="44"/>
          <w:sz w:val="24"/>
          <w:szCs w:val="24"/>
          <w:u w:val="single"/>
        </w:rPr>
        <w:t xml:space="preserve">         </w:t>
      </w:r>
      <w:r w:rsidR="001871BE">
        <w:rPr>
          <w:rFonts w:ascii="宋体" w:hAnsi="宋体" w:cs="仿宋" w:hint="eastAsia"/>
          <w:kern w:val="44"/>
          <w:sz w:val="24"/>
          <w:szCs w:val="24"/>
        </w:rPr>
        <w:t>元。</w:t>
      </w:r>
      <w:r>
        <w:rPr>
          <w:rFonts w:ascii="宋体" w:hAnsi="宋体" w:cs="仿宋" w:hint="eastAsia"/>
          <w:sz w:val="24"/>
          <w:szCs w:val="24"/>
        </w:rPr>
        <w:t>乙方逾期提供上述资料的，甲方有权延迟付款，且</w:t>
      </w:r>
      <w:proofErr w:type="gramStart"/>
      <w:r>
        <w:rPr>
          <w:rFonts w:ascii="宋体" w:hAnsi="宋体" w:cs="仿宋" w:hint="eastAsia"/>
          <w:sz w:val="24"/>
          <w:szCs w:val="24"/>
        </w:rPr>
        <w:t>不</w:t>
      </w:r>
      <w:proofErr w:type="gramEnd"/>
      <w:r>
        <w:rPr>
          <w:rFonts w:ascii="宋体" w:hAnsi="宋体" w:cs="仿宋" w:hint="eastAsia"/>
          <w:sz w:val="24"/>
          <w:szCs w:val="24"/>
        </w:rPr>
        <w:t>视为违约，无须支付违约金。</w:t>
      </w:r>
    </w:p>
    <w:p w14:paraId="44413F9C" w14:textId="77777777"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注：甲方使用财政资金，上述付款时间为甲方向政府财政部门提出申请时间，不含政府财政审核时间（如有此环节），因非甲方原因（如银行延迟、政府财政部门审核等）造成乙方迟延收到款项的，甲方不承担违约责任。</w:t>
      </w:r>
    </w:p>
    <w:p w14:paraId="163217E5" w14:textId="77777777"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乙方收款银行账号</w:t>
      </w:r>
    </w:p>
    <w:p w14:paraId="1ACB65F7" w14:textId="035413E4"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户</w:t>
      </w:r>
      <w:r>
        <w:rPr>
          <w:rFonts w:ascii="宋体" w:hAnsi="宋体" w:cs="仿宋"/>
          <w:sz w:val="24"/>
          <w:szCs w:val="24"/>
        </w:rPr>
        <w:t xml:space="preserve">  </w:t>
      </w:r>
      <w:r>
        <w:rPr>
          <w:rFonts w:ascii="宋体" w:hAnsi="宋体" w:cs="仿宋" w:hint="eastAsia"/>
          <w:sz w:val="24"/>
          <w:szCs w:val="24"/>
        </w:rPr>
        <w:t>名：</w:t>
      </w:r>
      <w:r w:rsidR="008E7F44">
        <w:rPr>
          <w:rFonts w:ascii="宋体" w:hAnsi="宋体" w:cs="仿宋" w:hint="eastAsia"/>
          <w:sz w:val="24"/>
          <w:szCs w:val="24"/>
        </w:rPr>
        <w:t xml:space="preserve"> </w:t>
      </w:r>
      <w:r>
        <w:rPr>
          <w:rFonts w:ascii="宋体" w:hAnsi="宋体" w:cs="仿宋"/>
          <w:sz w:val="24"/>
          <w:szCs w:val="24"/>
        </w:rPr>
        <w:t xml:space="preserve">                              </w:t>
      </w:r>
    </w:p>
    <w:p w14:paraId="081369EF" w14:textId="4E369AD3"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开户行：</w:t>
      </w:r>
      <w:r w:rsidR="008E7F44">
        <w:rPr>
          <w:rFonts w:ascii="宋体" w:hAnsi="宋体" w:cs="仿宋" w:hint="eastAsia"/>
          <w:sz w:val="24"/>
          <w:szCs w:val="24"/>
        </w:rPr>
        <w:t xml:space="preserve"> </w:t>
      </w:r>
      <w:r>
        <w:rPr>
          <w:rFonts w:ascii="宋体" w:hAnsi="宋体" w:cs="仿宋"/>
          <w:sz w:val="24"/>
          <w:szCs w:val="24"/>
        </w:rPr>
        <w:t xml:space="preserve">     </w:t>
      </w:r>
    </w:p>
    <w:p w14:paraId="6BD3A7F3" w14:textId="35881457" w:rsidR="00800E3B" w:rsidRDefault="00800E3B">
      <w:pPr>
        <w:spacing w:line="360" w:lineRule="auto"/>
        <w:ind w:firstLineChars="200" w:firstLine="480"/>
        <w:rPr>
          <w:rFonts w:ascii="宋体" w:cs="仿宋"/>
          <w:sz w:val="24"/>
          <w:szCs w:val="24"/>
        </w:rPr>
      </w:pPr>
      <w:proofErr w:type="gramStart"/>
      <w:r>
        <w:rPr>
          <w:rFonts w:ascii="宋体" w:hAnsi="宋体" w:cs="仿宋" w:hint="eastAsia"/>
          <w:sz w:val="24"/>
          <w:szCs w:val="24"/>
        </w:rPr>
        <w:t>账</w:t>
      </w:r>
      <w:proofErr w:type="gramEnd"/>
      <w:r>
        <w:rPr>
          <w:rFonts w:ascii="宋体" w:hAnsi="宋体" w:cs="仿宋"/>
          <w:sz w:val="24"/>
          <w:szCs w:val="24"/>
        </w:rPr>
        <w:t xml:space="preserve">  </w:t>
      </w:r>
      <w:r>
        <w:rPr>
          <w:rFonts w:ascii="宋体" w:hAnsi="宋体" w:cs="仿宋" w:hint="eastAsia"/>
          <w:sz w:val="24"/>
          <w:szCs w:val="24"/>
        </w:rPr>
        <w:t>号：</w:t>
      </w:r>
      <w:r w:rsidR="008E7F44">
        <w:rPr>
          <w:rFonts w:ascii="宋体" w:hAnsi="宋体" w:cs="仿宋"/>
          <w:sz w:val="24"/>
          <w:szCs w:val="24"/>
        </w:rPr>
        <w:t xml:space="preserve"> </w:t>
      </w:r>
      <w:r>
        <w:rPr>
          <w:rFonts w:ascii="宋体" w:hAnsi="宋体" w:cs="仿宋"/>
          <w:sz w:val="24"/>
          <w:szCs w:val="24"/>
        </w:rPr>
        <w:t xml:space="preserve">                         </w:t>
      </w:r>
    </w:p>
    <w:p w14:paraId="31DF02F9" w14:textId="77777777" w:rsidR="00800E3B" w:rsidRPr="00B619BA" w:rsidRDefault="00800E3B">
      <w:pPr>
        <w:spacing w:line="360" w:lineRule="auto"/>
        <w:ind w:firstLineChars="200" w:firstLine="480"/>
        <w:rPr>
          <w:rFonts w:ascii="宋体" w:cs="仿宋"/>
          <w:sz w:val="24"/>
          <w:szCs w:val="24"/>
        </w:rPr>
      </w:pPr>
      <w:r>
        <w:rPr>
          <w:rFonts w:ascii="宋体" w:hAnsi="宋体" w:cs="仿宋" w:hint="eastAsia"/>
          <w:sz w:val="24"/>
          <w:szCs w:val="24"/>
        </w:rPr>
        <w:t>甲方开票信息</w:t>
      </w:r>
    </w:p>
    <w:p w14:paraId="5381E14C" w14:textId="77777777"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名</w:t>
      </w:r>
      <w:r>
        <w:rPr>
          <w:rFonts w:ascii="宋体" w:hAnsi="宋体" w:cs="仿宋"/>
          <w:sz w:val="24"/>
          <w:szCs w:val="24"/>
        </w:rPr>
        <w:t xml:space="preserve">        </w:t>
      </w:r>
      <w:r>
        <w:rPr>
          <w:rFonts w:ascii="宋体" w:hAnsi="宋体" w:cs="仿宋" w:hint="eastAsia"/>
          <w:sz w:val="24"/>
          <w:szCs w:val="24"/>
        </w:rPr>
        <w:t>称：</w:t>
      </w:r>
      <w:r>
        <w:rPr>
          <w:rFonts w:ascii="宋体" w:hAnsi="宋体" w:cs="仿宋"/>
          <w:sz w:val="24"/>
          <w:szCs w:val="24"/>
        </w:rPr>
        <w:t xml:space="preserve"> </w:t>
      </w:r>
      <w:r>
        <w:rPr>
          <w:rFonts w:ascii="宋体" w:hAnsi="宋体" w:cs="仿宋" w:hint="eastAsia"/>
          <w:sz w:val="24"/>
          <w:szCs w:val="24"/>
        </w:rPr>
        <w:t>南方海洋科学与工程广东省实验室（湛江）</w:t>
      </w:r>
      <w:r>
        <w:rPr>
          <w:rFonts w:ascii="宋体" w:hAnsi="宋体" w:cs="仿宋"/>
          <w:sz w:val="24"/>
          <w:szCs w:val="24"/>
        </w:rPr>
        <w:t xml:space="preserve">                         </w:t>
      </w:r>
    </w:p>
    <w:p w14:paraId="38AD0E74" w14:textId="77777777"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纳税人识别号：</w:t>
      </w:r>
      <w:r>
        <w:rPr>
          <w:rFonts w:ascii="宋体" w:hAnsi="宋体" w:cs="仿宋"/>
          <w:sz w:val="24"/>
          <w:szCs w:val="24"/>
        </w:rPr>
        <w:t xml:space="preserve"> 1244 0000 MB2D 06977J                         </w:t>
      </w:r>
    </w:p>
    <w:p w14:paraId="62105CEB" w14:textId="77777777"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地</w:t>
      </w:r>
      <w:r>
        <w:rPr>
          <w:rFonts w:ascii="宋体" w:hAnsi="宋体" w:cs="仿宋"/>
          <w:sz w:val="24"/>
          <w:szCs w:val="24"/>
        </w:rPr>
        <w:t xml:space="preserve"> </w:t>
      </w:r>
      <w:r>
        <w:rPr>
          <w:rFonts w:ascii="宋体" w:hAnsi="宋体" w:cs="仿宋" w:hint="eastAsia"/>
          <w:sz w:val="24"/>
          <w:szCs w:val="24"/>
        </w:rPr>
        <w:t>址、电</w:t>
      </w:r>
      <w:r>
        <w:rPr>
          <w:rFonts w:ascii="宋体" w:hAnsi="宋体" w:cs="仿宋"/>
          <w:sz w:val="24"/>
          <w:szCs w:val="24"/>
        </w:rPr>
        <w:t xml:space="preserve"> </w:t>
      </w:r>
      <w:r>
        <w:rPr>
          <w:rFonts w:ascii="宋体" w:hAnsi="宋体" w:cs="仿宋" w:hint="eastAsia"/>
          <w:sz w:val="24"/>
          <w:szCs w:val="24"/>
        </w:rPr>
        <w:t>话：</w:t>
      </w:r>
      <w:r>
        <w:rPr>
          <w:rFonts w:ascii="宋体" w:hAnsi="宋体" w:cs="仿宋"/>
          <w:sz w:val="24"/>
          <w:szCs w:val="24"/>
        </w:rPr>
        <w:t xml:space="preserve"> </w:t>
      </w:r>
      <w:r>
        <w:rPr>
          <w:rFonts w:ascii="宋体" w:hAnsi="宋体" w:cs="仿宋" w:hint="eastAsia"/>
          <w:sz w:val="24"/>
          <w:szCs w:val="24"/>
        </w:rPr>
        <w:t>广东省湛江市霞山区文体路一号（图书馆）</w:t>
      </w:r>
      <w:r>
        <w:rPr>
          <w:rFonts w:ascii="宋体" w:hAnsi="宋体" w:cs="仿宋"/>
          <w:sz w:val="24"/>
          <w:szCs w:val="24"/>
        </w:rPr>
        <w:t xml:space="preserve">                         </w:t>
      </w:r>
    </w:p>
    <w:p w14:paraId="28C988FA" w14:textId="77777777" w:rsidR="00800E3B" w:rsidRDefault="00800E3B">
      <w:pPr>
        <w:spacing w:line="360" w:lineRule="auto"/>
        <w:ind w:firstLineChars="200" w:firstLine="480"/>
        <w:rPr>
          <w:rFonts w:ascii="宋体" w:cs="仿宋"/>
          <w:sz w:val="24"/>
          <w:szCs w:val="24"/>
        </w:rPr>
      </w:pPr>
      <w:r>
        <w:rPr>
          <w:rFonts w:ascii="宋体" w:hAnsi="宋体" w:cs="仿宋" w:hint="eastAsia"/>
          <w:sz w:val="24"/>
          <w:szCs w:val="24"/>
        </w:rPr>
        <w:t>开户行及账号：中国农业银行股份有限公司湛江市霞山支行</w:t>
      </w:r>
    </w:p>
    <w:p w14:paraId="56989DFC" w14:textId="77777777" w:rsidR="00800E3B" w:rsidRDefault="00800E3B">
      <w:pPr>
        <w:spacing w:line="360" w:lineRule="auto"/>
        <w:ind w:firstLineChars="200" w:firstLine="480"/>
        <w:rPr>
          <w:rFonts w:ascii="宋体" w:cs="仿宋"/>
          <w:sz w:val="24"/>
          <w:szCs w:val="24"/>
        </w:rPr>
      </w:pPr>
      <w:r>
        <w:rPr>
          <w:rFonts w:ascii="宋体" w:hAnsi="宋体" w:cs="仿宋"/>
          <w:sz w:val="24"/>
          <w:szCs w:val="24"/>
        </w:rPr>
        <w:t xml:space="preserve">              44608001040018958</w:t>
      </w:r>
    </w:p>
    <w:p w14:paraId="37F1AB1B" w14:textId="3A6DD842" w:rsidR="00800E3B" w:rsidRDefault="00800E3B">
      <w:pPr>
        <w:numPr>
          <w:ilvl w:val="0"/>
          <w:numId w:val="3"/>
        </w:numPr>
        <w:spacing w:line="360" w:lineRule="auto"/>
        <w:ind w:firstLineChars="200" w:firstLine="482"/>
        <w:rPr>
          <w:rFonts w:ascii="宋体" w:cs="仿宋"/>
          <w:b/>
          <w:sz w:val="24"/>
          <w:szCs w:val="24"/>
        </w:rPr>
      </w:pPr>
      <w:r>
        <w:rPr>
          <w:rFonts w:ascii="宋体" w:hAnsi="宋体" w:cs="仿宋"/>
          <w:b/>
          <w:sz w:val="24"/>
          <w:szCs w:val="24"/>
        </w:rPr>
        <w:t xml:space="preserve"> </w:t>
      </w:r>
      <w:r>
        <w:rPr>
          <w:rFonts w:ascii="宋体" w:hAnsi="宋体" w:cs="仿宋" w:hint="eastAsia"/>
          <w:b/>
          <w:sz w:val="24"/>
          <w:szCs w:val="24"/>
        </w:rPr>
        <w:t>质保期及售后服务要求</w:t>
      </w:r>
    </w:p>
    <w:p w14:paraId="4F43904F" w14:textId="27602B85" w:rsidR="00800E3B" w:rsidRDefault="00800E3B" w:rsidP="00CB295B">
      <w:pPr>
        <w:snapToGrid w:val="0"/>
        <w:spacing w:line="360" w:lineRule="auto"/>
        <w:ind w:firstLineChars="200" w:firstLine="480"/>
        <w:rPr>
          <w:rFonts w:ascii="宋体" w:cs="仿宋"/>
          <w:sz w:val="24"/>
          <w:szCs w:val="24"/>
        </w:rPr>
      </w:pPr>
      <w:r>
        <w:rPr>
          <w:rFonts w:ascii="宋体" w:hAnsi="宋体" w:cs="仿宋"/>
          <w:sz w:val="24"/>
          <w:szCs w:val="24"/>
        </w:rPr>
        <w:t>1.</w:t>
      </w:r>
      <w:r>
        <w:rPr>
          <w:rFonts w:ascii="宋体" w:hAnsi="宋体" w:cs="仿宋" w:hint="eastAsia"/>
          <w:sz w:val="24"/>
          <w:szCs w:val="24"/>
        </w:rPr>
        <w:t>免费质保期：验收合格之日起</w:t>
      </w:r>
      <w:r>
        <w:rPr>
          <w:rFonts w:ascii="宋体" w:hAnsi="宋体" w:cs="仿宋"/>
          <w:sz w:val="24"/>
          <w:szCs w:val="24"/>
          <w:u w:val="single"/>
        </w:rPr>
        <w:t xml:space="preserve"> 3 </w:t>
      </w:r>
      <w:r>
        <w:rPr>
          <w:rFonts w:ascii="宋体" w:hAnsi="宋体" w:cs="仿宋" w:hint="eastAsia"/>
          <w:sz w:val="24"/>
          <w:szCs w:val="24"/>
        </w:rPr>
        <w:t>年。</w:t>
      </w:r>
    </w:p>
    <w:p w14:paraId="6E03FAC4" w14:textId="4E3211A6" w:rsidR="00800E3B" w:rsidRDefault="00CB295B">
      <w:pPr>
        <w:snapToGrid w:val="0"/>
        <w:spacing w:line="360" w:lineRule="auto"/>
        <w:ind w:firstLineChars="200" w:firstLine="480"/>
        <w:rPr>
          <w:rFonts w:ascii="宋体" w:cs="仿宋"/>
          <w:sz w:val="24"/>
          <w:szCs w:val="24"/>
        </w:rPr>
      </w:pPr>
      <w:r>
        <w:rPr>
          <w:rFonts w:ascii="宋体" w:hAnsi="宋体" w:cs="仿宋"/>
          <w:sz w:val="24"/>
          <w:szCs w:val="24"/>
        </w:rPr>
        <w:t>2</w:t>
      </w:r>
      <w:r w:rsidR="00800E3B">
        <w:rPr>
          <w:rFonts w:ascii="宋体" w:hAnsi="宋体" w:cs="仿宋"/>
          <w:sz w:val="24"/>
          <w:szCs w:val="24"/>
        </w:rPr>
        <w:t>.</w:t>
      </w:r>
      <w:r w:rsidR="00800E3B">
        <w:rPr>
          <w:rFonts w:ascii="宋体" w:hAnsi="宋体" w:cs="仿宋" w:hint="eastAsia"/>
          <w:sz w:val="24"/>
          <w:szCs w:val="24"/>
        </w:rPr>
        <w:t>质保期内所有货物的维修保养均为免费。</w:t>
      </w:r>
    </w:p>
    <w:p w14:paraId="29B829C4" w14:textId="1D789A05" w:rsidR="00800E3B" w:rsidRDefault="00CB295B">
      <w:pPr>
        <w:snapToGrid w:val="0"/>
        <w:spacing w:line="360" w:lineRule="auto"/>
        <w:ind w:firstLineChars="200" w:firstLine="480"/>
        <w:rPr>
          <w:rFonts w:ascii="宋体" w:cs="仿宋"/>
          <w:sz w:val="24"/>
          <w:szCs w:val="24"/>
        </w:rPr>
      </w:pPr>
      <w:r>
        <w:rPr>
          <w:rFonts w:ascii="宋体" w:hAnsi="宋体" w:cs="仿宋"/>
          <w:sz w:val="24"/>
          <w:szCs w:val="24"/>
        </w:rPr>
        <w:lastRenderedPageBreak/>
        <w:t>3</w:t>
      </w:r>
      <w:r w:rsidR="00800E3B">
        <w:rPr>
          <w:rFonts w:ascii="宋体" w:hAnsi="宋体" w:cs="仿宋"/>
          <w:sz w:val="24"/>
          <w:szCs w:val="24"/>
        </w:rPr>
        <w:t>.</w:t>
      </w:r>
      <w:r w:rsidR="00800E3B">
        <w:rPr>
          <w:rFonts w:ascii="宋体" w:hAnsi="宋体" w:cs="仿宋" w:hint="eastAsia"/>
          <w:sz w:val="24"/>
          <w:szCs w:val="24"/>
        </w:rPr>
        <w:t>质保期内，所有货物维修服务均为上门服务，由此产生的费用均不再收取。</w:t>
      </w:r>
    </w:p>
    <w:p w14:paraId="192701B9" w14:textId="030DAD4D" w:rsidR="00800E3B" w:rsidRDefault="00CB295B">
      <w:pPr>
        <w:snapToGrid w:val="0"/>
        <w:spacing w:line="360" w:lineRule="auto"/>
        <w:ind w:firstLineChars="200" w:firstLine="480"/>
        <w:rPr>
          <w:rFonts w:ascii="宋体" w:cs="仿宋"/>
          <w:sz w:val="24"/>
          <w:szCs w:val="24"/>
        </w:rPr>
      </w:pPr>
      <w:r>
        <w:rPr>
          <w:rFonts w:ascii="宋体" w:hAnsi="宋体" w:cs="仿宋"/>
          <w:sz w:val="24"/>
          <w:szCs w:val="24"/>
        </w:rPr>
        <w:t>4</w:t>
      </w:r>
      <w:r w:rsidR="00800E3B">
        <w:rPr>
          <w:rFonts w:ascii="宋体" w:hAnsi="宋体" w:cs="仿宋"/>
          <w:sz w:val="24"/>
          <w:szCs w:val="24"/>
        </w:rPr>
        <w:t>.</w:t>
      </w:r>
      <w:r w:rsidR="00800E3B">
        <w:rPr>
          <w:rFonts w:ascii="宋体" w:hAnsi="宋体" w:cs="仿宋" w:hint="eastAsia"/>
          <w:sz w:val="24"/>
          <w:szCs w:val="24"/>
        </w:rPr>
        <w:t>终身维护，免费质保期后，若有零部件出现故障，经权威部门鉴定属于寿命异常问题（明显短于该零部件正常寿命）时，则由乙方负责免费更换及维修。保修期满后，乙方提供终身维修保养服务，仅收取零部件费用，不收取维护和人工费。维修响应时间</w:t>
      </w:r>
      <w:proofErr w:type="gramStart"/>
      <w:r w:rsidR="00800E3B">
        <w:rPr>
          <w:rFonts w:ascii="宋体" w:hAnsi="宋体" w:cs="仿宋" w:hint="eastAsia"/>
          <w:sz w:val="24"/>
          <w:szCs w:val="24"/>
        </w:rPr>
        <w:t>为接到</w:t>
      </w:r>
      <w:proofErr w:type="gramEnd"/>
      <w:r w:rsidR="00800E3B">
        <w:rPr>
          <w:rFonts w:ascii="宋体" w:hAnsi="宋体" w:cs="仿宋" w:hint="eastAsia"/>
          <w:sz w:val="24"/>
          <w:szCs w:val="24"/>
        </w:rPr>
        <w:t>报修后</w:t>
      </w:r>
      <w:r w:rsidR="00800E3B">
        <w:rPr>
          <w:rFonts w:ascii="宋体" w:hAnsi="宋体" w:cs="仿宋"/>
          <w:sz w:val="24"/>
          <w:szCs w:val="24"/>
        </w:rPr>
        <w:t>48</w:t>
      </w:r>
      <w:r w:rsidR="00800E3B">
        <w:rPr>
          <w:rFonts w:ascii="宋体" w:hAnsi="宋体" w:cs="仿宋" w:hint="eastAsia"/>
          <w:sz w:val="24"/>
          <w:szCs w:val="24"/>
        </w:rPr>
        <w:t>小时内处理完毕。</w:t>
      </w:r>
    </w:p>
    <w:p w14:paraId="0879CE8F" w14:textId="1AACEB45" w:rsidR="00800E3B" w:rsidRDefault="00CB295B">
      <w:pPr>
        <w:snapToGrid w:val="0"/>
        <w:spacing w:line="360" w:lineRule="auto"/>
        <w:ind w:firstLineChars="200" w:firstLine="480"/>
        <w:rPr>
          <w:rFonts w:ascii="宋体" w:cs="仿宋"/>
          <w:sz w:val="24"/>
          <w:szCs w:val="24"/>
        </w:rPr>
      </w:pPr>
      <w:r>
        <w:rPr>
          <w:rFonts w:ascii="宋体" w:hAnsi="宋体" w:cs="仿宋"/>
          <w:sz w:val="24"/>
          <w:szCs w:val="24"/>
        </w:rPr>
        <w:t>5</w:t>
      </w:r>
      <w:r w:rsidR="00800E3B">
        <w:rPr>
          <w:rFonts w:ascii="宋体" w:hAnsi="宋体" w:cs="仿宋"/>
          <w:sz w:val="24"/>
          <w:szCs w:val="24"/>
        </w:rPr>
        <w:t>.</w:t>
      </w:r>
      <w:r w:rsidR="00800E3B">
        <w:rPr>
          <w:rFonts w:ascii="宋体" w:hAnsi="宋体" w:cs="仿宋" w:hint="eastAsia"/>
          <w:sz w:val="24"/>
          <w:szCs w:val="24"/>
        </w:rPr>
        <w:t>因产品的质量问题而发生争议，由广东省或湛江市质检部门进行质量鉴定。产品符合质量标准的，鉴定费用由甲方承担；产品不符合质量标准的，鉴定费用由乙方承担。</w:t>
      </w:r>
    </w:p>
    <w:p w14:paraId="4BCBFD2B" w14:textId="77777777" w:rsidR="00800E3B" w:rsidRDefault="00800E3B">
      <w:pPr>
        <w:snapToGrid w:val="0"/>
        <w:spacing w:line="360" w:lineRule="auto"/>
        <w:ind w:firstLineChars="200" w:firstLine="482"/>
        <w:rPr>
          <w:rFonts w:ascii="宋体" w:cs="仿宋"/>
          <w:b/>
          <w:bCs/>
          <w:sz w:val="24"/>
          <w:szCs w:val="24"/>
        </w:rPr>
      </w:pPr>
      <w:r>
        <w:rPr>
          <w:rFonts w:ascii="宋体" w:hAnsi="宋体" w:cs="仿宋" w:hint="eastAsia"/>
          <w:b/>
          <w:bCs/>
          <w:sz w:val="24"/>
          <w:szCs w:val="24"/>
        </w:rPr>
        <w:t>第七条</w:t>
      </w:r>
      <w:r>
        <w:rPr>
          <w:rFonts w:ascii="宋体" w:hAnsi="宋体" w:cs="仿宋"/>
          <w:b/>
          <w:bCs/>
          <w:sz w:val="24"/>
          <w:szCs w:val="24"/>
        </w:rPr>
        <w:t xml:space="preserve">  </w:t>
      </w:r>
      <w:r>
        <w:rPr>
          <w:rFonts w:ascii="宋体" w:hAnsi="宋体" w:cs="仿宋" w:hint="eastAsia"/>
          <w:b/>
          <w:bCs/>
          <w:sz w:val="24"/>
          <w:szCs w:val="24"/>
        </w:rPr>
        <w:t>安装与调试</w:t>
      </w:r>
    </w:p>
    <w:p w14:paraId="6BBC4132"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乙方必须按照采购文件的要求及报价文件的承诺，将货物、设备、系统安装并调试至正常运行的最佳状态，乙方负责安装人员必须具备相应的资质，安装符合程序，确保安装过程安全，有关消防及特殊设备安装的，安装完成后应通过消防部门及安全生产管理等部门的检测，调试时乙方应安排具有资质的专业人员进行调试，并出具相应的书面调试报告。</w:t>
      </w:r>
    </w:p>
    <w:p w14:paraId="301E0E8E" w14:textId="230E33F2" w:rsidR="00800E3B" w:rsidRDefault="00800E3B">
      <w:pPr>
        <w:spacing w:line="360" w:lineRule="auto"/>
        <w:ind w:firstLineChars="200" w:firstLine="482"/>
        <w:rPr>
          <w:rFonts w:ascii="宋体" w:cs="仿宋"/>
          <w:b/>
          <w:sz w:val="24"/>
          <w:szCs w:val="24"/>
        </w:rPr>
      </w:pPr>
      <w:r>
        <w:rPr>
          <w:rFonts w:ascii="宋体" w:hAnsi="宋体" w:cs="仿宋" w:hint="eastAsia"/>
          <w:b/>
          <w:sz w:val="24"/>
          <w:szCs w:val="24"/>
        </w:rPr>
        <w:t>第八条</w:t>
      </w:r>
      <w:r>
        <w:rPr>
          <w:rFonts w:ascii="宋体" w:hAnsi="宋体" w:cs="仿宋"/>
          <w:b/>
          <w:sz w:val="24"/>
          <w:szCs w:val="24"/>
        </w:rPr>
        <w:t xml:space="preserve">  </w:t>
      </w:r>
      <w:r>
        <w:rPr>
          <w:rFonts w:ascii="宋体" w:hAnsi="宋体" w:cs="仿宋" w:hint="eastAsia"/>
          <w:b/>
          <w:sz w:val="24"/>
          <w:szCs w:val="24"/>
        </w:rPr>
        <w:t>验收</w:t>
      </w:r>
    </w:p>
    <w:p w14:paraId="0C212CF0"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1.</w:t>
      </w:r>
      <w:r>
        <w:rPr>
          <w:rFonts w:ascii="宋体" w:hAnsi="宋体" w:cs="仿宋" w:hint="eastAsia"/>
          <w:sz w:val="24"/>
          <w:szCs w:val="24"/>
        </w:rPr>
        <w:t>乙方提供的货物必须符合最新的中华人民共和国国家安全环保标准、国家有关产品质量认证标准。若在供货过程中所采用的某项标准或规范在本磋商文件中没有规定，则乙方应详细说明其所采用的标准和规范，并提供该标准或规范的完整文件与甲方。只有乙方采用的标准和规范是国家、国际公认的、惯用的，且等于或优于本技术规格书的要求时，此标准或规范才可能为甲方所接受。</w:t>
      </w:r>
    </w:p>
    <w:p w14:paraId="6FC5B45F"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2.</w:t>
      </w:r>
      <w:r>
        <w:rPr>
          <w:rFonts w:ascii="宋体" w:hAnsi="宋体" w:cs="仿宋" w:hint="eastAsia"/>
          <w:sz w:val="24"/>
          <w:szCs w:val="24"/>
        </w:rPr>
        <w:t>货物的运输、拆箱、安装、通电及调试等工作均由乙方负责，但所有设备及主材均须与甲方用户部门的人员一起进行拆箱，对设备的型号、规格、数量、内外包装和文件（如原产地证明、保修证明、装箱单、保修单、随箱介质等）进行逐一核对，符合本合同约定的，甲方签收，不符合约定的甲方有权要求乙方提供至符合约定为止。甲方对货物的核对检查仅为签收，签收</w:t>
      </w:r>
      <w:proofErr w:type="gramStart"/>
      <w:r>
        <w:rPr>
          <w:rFonts w:ascii="宋体" w:hAnsi="宋体" w:cs="仿宋" w:hint="eastAsia"/>
          <w:sz w:val="24"/>
          <w:szCs w:val="24"/>
        </w:rPr>
        <w:t>不</w:t>
      </w:r>
      <w:proofErr w:type="gramEnd"/>
      <w:r>
        <w:rPr>
          <w:rFonts w:ascii="宋体" w:hAnsi="宋体" w:cs="仿宋" w:hint="eastAsia"/>
          <w:sz w:val="24"/>
          <w:szCs w:val="24"/>
        </w:rPr>
        <w:t>视为对货物的验收。</w:t>
      </w:r>
    </w:p>
    <w:p w14:paraId="0EA5A1C4"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3.</w:t>
      </w:r>
      <w:r>
        <w:rPr>
          <w:rFonts w:ascii="宋体" w:hAnsi="宋体" w:cs="仿宋" w:hint="eastAsia"/>
          <w:sz w:val="24"/>
          <w:szCs w:val="24"/>
        </w:rPr>
        <w:t>验收标准：</w:t>
      </w:r>
    </w:p>
    <w:p w14:paraId="033B9C6C"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）乙方保证提供的产品都是全新正品，产品包装与合同约定一致，符合常规防潮、防虫等标准且符合国家相关规定，且自甲方拆封前无破损，由于包装不良造成损失和由此产生的费用均由乙方承担；</w:t>
      </w:r>
      <w:r>
        <w:rPr>
          <w:rFonts w:ascii="宋体" w:hAnsi="宋体" w:cs="仿宋"/>
          <w:sz w:val="24"/>
          <w:szCs w:val="24"/>
        </w:rPr>
        <w:t xml:space="preserve"> </w:t>
      </w:r>
    </w:p>
    <w:p w14:paraId="20EC81E6"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w:t>
      </w:r>
      <w:r>
        <w:rPr>
          <w:rFonts w:ascii="宋体" w:hAnsi="宋体" w:cs="仿宋"/>
          <w:sz w:val="24"/>
          <w:szCs w:val="24"/>
        </w:rPr>
        <w:t>2</w:t>
      </w:r>
      <w:r>
        <w:rPr>
          <w:rFonts w:ascii="宋体" w:hAnsi="宋体" w:cs="仿宋" w:hint="eastAsia"/>
          <w:sz w:val="24"/>
          <w:szCs w:val="24"/>
        </w:rPr>
        <w:t>）产品型号、数量规格及外观与合同约定一致；</w:t>
      </w:r>
    </w:p>
    <w:p w14:paraId="2C4023E8"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lastRenderedPageBreak/>
        <w:t>（</w:t>
      </w:r>
      <w:r>
        <w:rPr>
          <w:rFonts w:ascii="宋体" w:hAnsi="宋体" w:cs="仿宋"/>
          <w:sz w:val="24"/>
          <w:szCs w:val="24"/>
        </w:rPr>
        <w:t>3</w:t>
      </w:r>
      <w:r>
        <w:rPr>
          <w:rFonts w:ascii="宋体" w:hAnsi="宋体" w:cs="仿宋" w:hint="eastAsia"/>
          <w:sz w:val="24"/>
          <w:szCs w:val="24"/>
        </w:rPr>
        <w:t>）货物所附技术资料（如原产地证明、保修证明、装箱单、保修单、随箱介质等）与合同约定一致；</w:t>
      </w:r>
    </w:p>
    <w:p w14:paraId="33AE5379"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w:t>
      </w:r>
      <w:r>
        <w:rPr>
          <w:rFonts w:ascii="宋体" w:hAnsi="宋体" w:cs="仿宋"/>
          <w:sz w:val="24"/>
          <w:szCs w:val="24"/>
        </w:rPr>
        <w:t>4</w:t>
      </w:r>
      <w:r>
        <w:rPr>
          <w:rFonts w:ascii="宋体" w:hAnsi="宋体" w:cs="仿宋" w:hint="eastAsia"/>
          <w:sz w:val="24"/>
          <w:szCs w:val="24"/>
        </w:rPr>
        <w:t>）货物功能、性能及各项技术参数指标与合同约定一致；</w:t>
      </w:r>
    </w:p>
    <w:p w14:paraId="41C51AC7"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w:t>
      </w:r>
      <w:r>
        <w:rPr>
          <w:rFonts w:ascii="宋体" w:hAnsi="宋体" w:cs="仿宋"/>
          <w:sz w:val="24"/>
          <w:szCs w:val="24"/>
        </w:rPr>
        <w:t>5</w:t>
      </w:r>
      <w:r>
        <w:rPr>
          <w:rFonts w:ascii="宋体" w:hAnsi="宋体" w:cs="仿宋" w:hint="eastAsia"/>
          <w:sz w:val="24"/>
          <w:szCs w:val="24"/>
        </w:rPr>
        <w:t>）产品配件与合同约定一致；</w:t>
      </w:r>
    </w:p>
    <w:p w14:paraId="5F1338BE" w14:textId="73166F8B"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4.</w:t>
      </w:r>
      <w:r>
        <w:rPr>
          <w:rFonts w:ascii="宋体" w:hAnsi="宋体" w:cs="仿宋" w:hint="eastAsia"/>
          <w:sz w:val="24"/>
          <w:szCs w:val="24"/>
        </w:rPr>
        <w:t>甲方应在收到产品之后，在</w:t>
      </w:r>
      <w:r>
        <w:rPr>
          <w:rFonts w:ascii="宋体" w:hAnsi="宋体" w:cs="仿宋"/>
          <w:sz w:val="24"/>
          <w:szCs w:val="24"/>
        </w:rPr>
        <w:t>10</w:t>
      </w:r>
      <w:r>
        <w:rPr>
          <w:rFonts w:ascii="宋体" w:hAnsi="宋体" w:cs="仿宋" w:hint="eastAsia"/>
          <w:sz w:val="24"/>
          <w:szCs w:val="24"/>
        </w:rPr>
        <w:t>天内对产品品质完成验收。</w:t>
      </w:r>
    </w:p>
    <w:p w14:paraId="7F74C3E3" w14:textId="781CB929"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5.</w:t>
      </w:r>
      <w:r>
        <w:rPr>
          <w:rFonts w:ascii="宋体" w:hAnsi="宋体" w:cs="仿宋" w:hint="eastAsia"/>
          <w:sz w:val="24"/>
          <w:szCs w:val="24"/>
        </w:rPr>
        <w:t>若甲方在验收期间发现产品存在问题，乙方应于</w:t>
      </w:r>
      <w:r>
        <w:rPr>
          <w:rFonts w:ascii="宋体" w:hAnsi="宋体" w:cs="仿宋"/>
          <w:sz w:val="24"/>
          <w:szCs w:val="24"/>
        </w:rPr>
        <w:t>2</w:t>
      </w:r>
      <w:r>
        <w:rPr>
          <w:rFonts w:ascii="宋体" w:hAnsi="宋体" w:cs="仿宋" w:hint="eastAsia"/>
          <w:sz w:val="24"/>
          <w:szCs w:val="24"/>
        </w:rPr>
        <w:t>个工作日内完成退换，由此产生的相关费用（包括但不限于邮寄费、运输费用等）由乙方承担，甲方保留追究乙方违约责任的权利。</w:t>
      </w:r>
    </w:p>
    <w:p w14:paraId="3E79BA6E" w14:textId="744EBB9C" w:rsidR="00800E3B" w:rsidRDefault="00800E3B">
      <w:pPr>
        <w:spacing w:line="360" w:lineRule="auto"/>
        <w:ind w:firstLineChars="200" w:firstLine="482"/>
        <w:rPr>
          <w:rFonts w:ascii="宋体" w:cs="仿宋"/>
          <w:b/>
          <w:sz w:val="24"/>
          <w:szCs w:val="24"/>
        </w:rPr>
      </w:pPr>
      <w:r>
        <w:rPr>
          <w:rFonts w:ascii="宋体" w:hAnsi="宋体" w:cs="仿宋" w:hint="eastAsia"/>
          <w:b/>
          <w:sz w:val="24"/>
          <w:szCs w:val="24"/>
        </w:rPr>
        <w:t>第九条</w:t>
      </w:r>
      <w:r>
        <w:rPr>
          <w:rFonts w:ascii="宋体" w:hAnsi="宋体" w:cs="仿宋"/>
          <w:b/>
          <w:sz w:val="24"/>
          <w:szCs w:val="24"/>
        </w:rPr>
        <w:t xml:space="preserve">  </w:t>
      </w:r>
      <w:r>
        <w:rPr>
          <w:rFonts w:ascii="宋体" w:hAnsi="宋体" w:cs="仿宋" w:hint="eastAsia"/>
          <w:b/>
          <w:sz w:val="24"/>
          <w:szCs w:val="24"/>
        </w:rPr>
        <w:t>违约责任：</w:t>
      </w:r>
    </w:p>
    <w:p w14:paraId="5EF1DB49"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1.</w:t>
      </w:r>
      <w:r>
        <w:rPr>
          <w:rFonts w:ascii="宋体" w:hAnsi="宋体" w:cs="仿宋" w:hint="eastAsia"/>
          <w:sz w:val="24"/>
          <w:szCs w:val="24"/>
        </w:rPr>
        <w:t>乙方交付的货物、提供服务不符合采购文件、报价文件、或本合同约定或提供货物不达标数量到达</w:t>
      </w:r>
      <w:r>
        <w:rPr>
          <w:rFonts w:ascii="宋体" w:hAnsi="宋体" w:cs="仿宋"/>
          <w:sz w:val="24"/>
          <w:szCs w:val="24"/>
        </w:rPr>
        <w:t>5%</w:t>
      </w:r>
      <w:r>
        <w:rPr>
          <w:rFonts w:ascii="宋体" w:hAnsi="宋体" w:cs="仿宋" w:hint="eastAsia"/>
          <w:sz w:val="24"/>
          <w:szCs w:val="24"/>
        </w:rPr>
        <w:t>以上，甲方有权全部拒收，并有权要求乙方退还已收取款项、赔偿甲方损失，并且乙方须向甲方支付本合同总价</w:t>
      </w:r>
      <w:r>
        <w:rPr>
          <w:rFonts w:ascii="宋体" w:hAnsi="宋体" w:cs="仿宋"/>
          <w:sz w:val="24"/>
          <w:szCs w:val="24"/>
        </w:rPr>
        <w:t>30%</w:t>
      </w:r>
      <w:r>
        <w:rPr>
          <w:rFonts w:ascii="宋体" w:hAnsi="宋体" w:cs="仿宋" w:hint="eastAsia"/>
          <w:sz w:val="24"/>
          <w:szCs w:val="24"/>
        </w:rPr>
        <w:t>的违约金。</w:t>
      </w:r>
    </w:p>
    <w:p w14:paraId="7F766ABD"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2.</w:t>
      </w:r>
      <w:r>
        <w:rPr>
          <w:rFonts w:ascii="宋体" w:hAnsi="宋体" w:cs="仿宋" w:hint="eastAsia"/>
          <w:sz w:val="24"/>
          <w:szCs w:val="24"/>
        </w:rPr>
        <w:t>乙方未能按本合同规定的交货时间足量交付货物的，从逾期之日起每日按本合同总价</w:t>
      </w:r>
      <w:r>
        <w:rPr>
          <w:rFonts w:ascii="宋体" w:hAnsi="宋体" w:cs="仿宋"/>
          <w:sz w:val="24"/>
          <w:szCs w:val="24"/>
        </w:rPr>
        <w:t>3</w:t>
      </w:r>
      <w:r>
        <w:rPr>
          <w:rFonts w:ascii="宋体" w:hAnsi="宋体" w:cs="仿宋" w:hint="eastAsia"/>
          <w:sz w:val="24"/>
          <w:szCs w:val="24"/>
        </w:rPr>
        <w:t>‰的数额向甲方支付违约金；逾期</w:t>
      </w:r>
      <w:r>
        <w:rPr>
          <w:rFonts w:ascii="宋体" w:hAnsi="宋体" w:cs="仿宋"/>
          <w:sz w:val="24"/>
          <w:szCs w:val="24"/>
        </w:rPr>
        <w:t>15</w:t>
      </w:r>
      <w:r>
        <w:rPr>
          <w:rFonts w:ascii="宋体" w:hAnsi="宋体" w:cs="仿宋" w:hint="eastAsia"/>
          <w:sz w:val="24"/>
          <w:szCs w:val="24"/>
        </w:rPr>
        <w:t>日以上的，甲方有权单方解除合同，由此造成的甲方经济损失由乙方承担。甲方有权要求乙方退还已收取款项并支付本合同总价</w:t>
      </w:r>
      <w:r>
        <w:rPr>
          <w:rFonts w:ascii="宋体" w:hAnsi="宋体" w:cs="仿宋"/>
          <w:sz w:val="24"/>
          <w:szCs w:val="24"/>
        </w:rPr>
        <w:t>30%</w:t>
      </w:r>
      <w:r>
        <w:rPr>
          <w:rFonts w:ascii="宋体" w:hAnsi="宋体" w:cs="仿宋" w:hint="eastAsia"/>
          <w:sz w:val="24"/>
          <w:szCs w:val="24"/>
        </w:rPr>
        <w:t>的违约金。</w:t>
      </w:r>
    </w:p>
    <w:p w14:paraId="7CE9D216"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3.</w:t>
      </w:r>
      <w:r>
        <w:rPr>
          <w:rFonts w:ascii="宋体" w:hAnsi="宋体" w:cs="仿宋" w:hint="eastAsia"/>
          <w:sz w:val="24"/>
          <w:szCs w:val="24"/>
        </w:rPr>
        <w:t>乙方交付货物的品质、性能、技术标准、质量要求、提供服务不符合合同约定的，甲方有权向乙方提出更换货物及索赔，乙方应在甲方提出之日起</w:t>
      </w:r>
      <w:r>
        <w:rPr>
          <w:rFonts w:ascii="宋体" w:hAnsi="宋体" w:cs="仿宋"/>
          <w:sz w:val="24"/>
          <w:szCs w:val="24"/>
        </w:rPr>
        <w:t>7</w:t>
      </w:r>
      <w:r>
        <w:rPr>
          <w:rFonts w:ascii="宋体" w:hAnsi="宋体" w:cs="仿宋" w:hint="eastAsia"/>
          <w:sz w:val="24"/>
          <w:szCs w:val="24"/>
        </w:rPr>
        <w:t>天内免费更换货物，此段时间属逾期交货，按本条第二款处理。如经</w:t>
      </w:r>
      <w:r>
        <w:rPr>
          <w:rFonts w:ascii="宋体" w:hAnsi="宋体" w:cs="仿宋"/>
          <w:sz w:val="24"/>
          <w:szCs w:val="24"/>
        </w:rPr>
        <w:t>1</w:t>
      </w:r>
      <w:r>
        <w:rPr>
          <w:rFonts w:ascii="宋体" w:hAnsi="宋体" w:cs="仿宋" w:hint="eastAsia"/>
          <w:sz w:val="24"/>
          <w:szCs w:val="24"/>
        </w:rPr>
        <w:t>次更换，货物质量仍不符合合同约定的，甲方有权终止合同，乙方应向甲方返还已付款项，并按合同总价</w:t>
      </w:r>
      <w:r>
        <w:rPr>
          <w:rFonts w:ascii="宋体" w:hAnsi="宋体" w:cs="仿宋"/>
          <w:sz w:val="24"/>
          <w:szCs w:val="24"/>
        </w:rPr>
        <w:t>30%</w:t>
      </w:r>
      <w:r>
        <w:rPr>
          <w:rFonts w:ascii="宋体" w:hAnsi="宋体" w:cs="仿宋" w:hint="eastAsia"/>
          <w:sz w:val="24"/>
          <w:szCs w:val="24"/>
        </w:rPr>
        <w:t>向甲方支付违约金，并赔偿因此造成甲方的一切损失。</w:t>
      </w:r>
    </w:p>
    <w:p w14:paraId="312D98E5"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4.</w:t>
      </w:r>
      <w:r>
        <w:rPr>
          <w:rFonts w:ascii="宋体" w:hAnsi="宋体" w:cs="仿宋" w:hint="eastAsia"/>
          <w:sz w:val="24"/>
          <w:szCs w:val="24"/>
        </w:rPr>
        <w:t>甲方无正当理由拒收货物，到期拒付货款或逾期支付货款超过</w:t>
      </w:r>
      <w:r>
        <w:rPr>
          <w:rFonts w:ascii="宋体" w:hAnsi="宋体" w:cs="仿宋"/>
          <w:sz w:val="24"/>
          <w:szCs w:val="24"/>
        </w:rPr>
        <w:t>30</w:t>
      </w:r>
      <w:r>
        <w:rPr>
          <w:rFonts w:ascii="宋体" w:hAnsi="宋体" w:cs="仿宋" w:hint="eastAsia"/>
          <w:sz w:val="24"/>
          <w:szCs w:val="24"/>
        </w:rPr>
        <w:t>日的，甲方向乙方偿付本合同总价的</w:t>
      </w:r>
      <w:r>
        <w:rPr>
          <w:rFonts w:ascii="宋体" w:hAnsi="宋体" w:cs="仿宋"/>
          <w:sz w:val="24"/>
          <w:szCs w:val="24"/>
        </w:rPr>
        <w:t>5%</w:t>
      </w:r>
      <w:r>
        <w:rPr>
          <w:rFonts w:ascii="宋体" w:hAnsi="宋体" w:cs="仿宋" w:hint="eastAsia"/>
          <w:sz w:val="24"/>
          <w:szCs w:val="24"/>
        </w:rPr>
        <w:t>的违约金。</w:t>
      </w:r>
    </w:p>
    <w:p w14:paraId="3D4F4941" w14:textId="77777777" w:rsidR="00800E3B" w:rsidRDefault="00800E3B">
      <w:pPr>
        <w:snapToGrid w:val="0"/>
        <w:spacing w:line="360" w:lineRule="auto"/>
        <w:ind w:firstLineChars="200" w:firstLine="480"/>
        <w:rPr>
          <w:rFonts w:ascii="宋体" w:cs="仿宋"/>
          <w:sz w:val="24"/>
          <w:szCs w:val="24"/>
        </w:rPr>
      </w:pPr>
      <w:r>
        <w:rPr>
          <w:rFonts w:ascii="宋体" w:hAnsi="宋体" w:cs="仿宋"/>
          <w:sz w:val="24"/>
          <w:szCs w:val="24"/>
        </w:rPr>
        <w:t>5.</w:t>
      </w:r>
      <w:r>
        <w:rPr>
          <w:rFonts w:ascii="宋体" w:hAnsi="宋体" w:cs="仿宋" w:hint="eastAsia"/>
          <w:sz w:val="24"/>
          <w:szCs w:val="24"/>
        </w:rPr>
        <w:t>乙方保证本合同项下货物的权利无瑕疵，包括货物所有权及知识产权等权利无瑕疵，如任何第三方经法院（或仲裁机构）裁决有权对上述货物主张权利或国家机关依法对货物进行没收查处的或乙方提供的货物侵犯甲方或第三方合法权益的，导致发生包括但不限于行政机关查处处罚、第三方主张权利等后果的，乙方除应向甲方返还已收款项外，还应按合同总价的</w:t>
      </w:r>
      <w:r>
        <w:rPr>
          <w:rFonts w:ascii="宋体" w:hAnsi="宋体" w:cs="仿宋"/>
          <w:sz w:val="24"/>
          <w:szCs w:val="24"/>
        </w:rPr>
        <w:t>30%</w:t>
      </w:r>
      <w:r>
        <w:rPr>
          <w:rFonts w:ascii="宋体" w:hAnsi="宋体" w:cs="仿宋" w:hint="eastAsia"/>
          <w:sz w:val="24"/>
          <w:szCs w:val="24"/>
        </w:rPr>
        <w:t>向甲方支付违约金并赔偿因此给甲方造成的一切损失。</w:t>
      </w:r>
    </w:p>
    <w:p w14:paraId="25BA2811" w14:textId="77777777" w:rsidR="00800E3B" w:rsidRDefault="00800E3B">
      <w:pPr>
        <w:tabs>
          <w:tab w:val="left" w:pos="425"/>
          <w:tab w:val="left" w:pos="567"/>
        </w:tabs>
        <w:snapToGrid w:val="0"/>
        <w:spacing w:line="360" w:lineRule="auto"/>
        <w:ind w:firstLineChars="200" w:firstLine="480"/>
        <w:jc w:val="both"/>
        <w:rPr>
          <w:rFonts w:ascii="宋体" w:cs="仿宋"/>
          <w:sz w:val="24"/>
          <w:szCs w:val="24"/>
        </w:rPr>
      </w:pPr>
      <w:r>
        <w:rPr>
          <w:rFonts w:ascii="宋体" w:hAnsi="宋体" w:cs="仿宋"/>
          <w:sz w:val="24"/>
          <w:szCs w:val="24"/>
        </w:rPr>
        <w:t>6.</w:t>
      </w:r>
      <w:r>
        <w:rPr>
          <w:rFonts w:ascii="宋体" w:hAnsi="宋体" w:cs="仿宋" w:hint="eastAsia"/>
          <w:sz w:val="24"/>
          <w:szCs w:val="24"/>
        </w:rPr>
        <w:t>在质保期内，乙方违反合同售后服务条款约定，或者拒不提供售后服务的，</w:t>
      </w:r>
      <w:r>
        <w:rPr>
          <w:rFonts w:ascii="宋体" w:hAnsi="宋体" w:cs="仿宋" w:hint="eastAsia"/>
          <w:sz w:val="24"/>
          <w:szCs w:val="24"/>
        </w:rPr>
        <w:lastRenderedPageBreak/>
        <w:t>或售后服务不符合约定的，甲方除有权没收质保金外，如造成甲方损失的，乙方还应承担赔偿责任。质量保证金的退还不能免除乙方因货物本身质量问题所导致的法律责任和由此对甲方造成的经济损失的赔偿义务。</w:t>
      </w:r>
    </w:p>
    <w:p w14:paraId="719FEBC4" w14:textId="77777777" w:rsidR="00800E3B" w:rsidRDefault="00800E3B">
      <w:pPr>
        <w:tabs>
          <w:tab w:val="left" w:pos="425"/>
          <w:tab w:val="left" w:pos="567"/>
        </w:tabs>
        <w:snapToGrid w:val="0"/>
        <w:spacing w:line="360" w:lineRule="auto"/>
        <w:ind w:firstLineChars="200" w:firstLine="480"/>
        <w:jc w:val="both"/>
        <w:rPr>
          <w:rFonts w:ascii="宋体" w:cs="仿宋"/>
          <w:sz w:val="24"/>
          <w:szCs w:val="24"/>
        </w:rPr>
      </w:pPr>
      <w:r>
        <w:rPr>
          <w:rFonts w:ascii="宋体" w:hAnsi="宋体" w:cs="仿宋"/>
          <w:sz w:val="24"/>
          <w:szCs w:val="24"/>
        </w:rPr>
        <w:t>7.</w:t>
      </w:r>
      <w:r>
        <w:rPr>
          <w:rFonts w:ascii="宋体" w:hAnsi="宋体" w:cs="仿宋" w:hint="eastAsia"/>
          <w:sz w:val="24"/>
          <w:szCs w:val="24"/>
        </w:rPr>
        <w:t>本合同所称损失包括但不限于延期交货对甲方造成的损失、甲方重新招标费用、第三方向甲方索赔款、因货物质量问题造成的人身及货物损失、诉讼费、保全费、保全担保费、律师费、公证费、执行费、差旅费等。</w:t>
      </w:r>
    </w:p>
    <w:p w14:paraId="1F24A502" w14:textId="0B804D1B" w:rsidR="00800E3B" w:rsidRDefault="00800E3B">
      <w:pPr>
        <w:spacing w:line="360" w:lineRule="auto"/>
        <w:ind w:firstLineChars="200" w:firstLine="482"/>
        <w:rPr>
          <w:rFonts w:ascii="宋体" w:cs="仿宋"/>
          <w:b/>
          <w:sz w:val="24"/>
          <w:szCs w:val="24"/>
        </w:rPr>
      </w:pPr>
      <w:r>
        <w:rPr>
          <w:rFonts w:ascii="宋体" w:hAnsi="宋体" w:cs="仿宋" w:hint="eastAsia"/>
          <w:b/>
          <w:sz w:val="24"/>
          <w:szCs w:val="24"/>
        </w:rPr>
        <w:t>第十条</w:t>
      </w:r>
      <w:r>
        <w:rPr>
          <w:rFonts w:ascii="宋体" w:hAnsi="宋体" w:cs="仿宋"/>
          <w:b/>
          <w:sz w:val="24"/>
          <w:szCs w:val="24"/>
        </w:rPr>
        <w:t xml:space="preserve">  </w:t>
      </w:r>
      <w:r>
        <w:rPr>
          <w:rFonts w:ascii="宋体" w:hAnsi="宋体" w:cs="仿宋" w:hint="eastAsia"/>
          <w:b/>
          <w:sz w:val="24"/>
          <w:szCs w:val="24"/>
        </w:rPr>
        <w:t>争议的解决</w:t>
      </w:r>
    </w:p>
    <w:p w14:paraId="5BDAF94B" w14:textId="77777777" w:rsidR="00800E3B" w:rsidRDefault="00800E3B">
      <w:pPr>
        <w:snapToGrid w:val="0"/>
        <w:spacing w:line="360" w:lineRule="auto"/>
        <w:ind w:firstLineChars="200" w:firstLine="480"/>
        <w:rPr>
          <w:rFonts w:ascii="宋体" w:cs="仿宋"/>
          <w:sz w:val="24"/>
          <w:szCs w:val="24"/>
        </w:rPr>
      </w:pPr>
      <w:r>
        <w:rPr>
          <w:rFonts w:ascii="宋体" w:hAnsi="宋体" w:cs="仿宋" w:hint="eastAsia"/>
          <w:sz w:val="24"/>
          <w:szCs w:val="24"/>
        </w:rPr>
        <w:t>合同执行期间若发生争议，双方应本着平等互利友好协商。协商不成，则向提交起诉时甲方所在地人民法院提请诉讼解决。</w:t>
      </w:r>
    </w:p>
    <w:p w14:paraId="7A9A9B98" w14:textId="541ABAFB" w:rsidR="00800E3B" w:rsidRDefault="00800E3B">
      <w:pPr>
        <w:snapToGrid w:val="0"/>
        <w:spacing w:line="360" w:lineRule="auto"/>
        <w:ind w:firstLineChars="224" w:firstLine="540"/>
        <w:rPr>
          <w:rFonts w:ascii="宋体" w:cs="仿宋"/>
          <w:sz w:val="24"/>
          <w:szCs w:val="24"/>
        </w:rPr>
      </w:pPr>
      <w:r>
        <w:rPr>
          <w:rFonts w:ascii="宋体" w:hAnsi="宋体" w:cs="仿宋" w:hint="eastAsia"/>
          <w:b/>
          <w:sz w:val="24"/>
          <w:szCs w:val="24"/>
        </w:rPr>
        <w:t>第十一条</w:t>
      </w:r>
      <w:r>
        <w:rPr>
          <w:rFonts w:ascii="宋体" w:hAnsi="宋体" w:cs="仿宋"/>
          <w:b/>
          <w:sz w:val="24"/>
          <w:szCs w:val="24"/>
        </w:rPr>
        <w:t xml:space="preserve"> </w:t>
      </w:r>
      <w:r>
        <w:rPr>
          <w:rFonts w:ascii="宋体" w:hAnsi="宋体" w:cs="仿宋" w:hint="eastAsia"/>
          <w:b/>
          <w:sz w:val="24"/>
          <w:szCs w:val="24"/>
        </w:rPr>
        <w:t>不可抗力</w:t>
      </w:r>
      <w:r>
        <w:rPr>
          <w:rFonts w:ascii="宋体" w:hAnsi="宋体" w:cs="仿宋" w:hint="eastAsia"/>
          <w:sz w:val="24"/>
          <w:szCs w:val="24"/>
        </w:rPr>
        <w:t>：任何一方由于不可抗力原因不能履行合同时，应在不可抗力事件结束后</w:t>
      </w:r>
      <w:r>
        <w:rPr>
          <w:rFonts w:ascii="宋体" w:hAnsi="宋体" w:cs="仿宋"/>
          <w:sz w:val="24"/>
          <w:szCs w:val="24"/>
        </w:rPr>
        <w:t>1</w:t>
      </w:r>
      <w:r>
        <w:rPr>
          <w:rFonts w:ascii="宋体" w:hAnsi="宋体" w:cs="仿宋" w:hint="eastAsia"/>
          <w:sz w:val="24"/>
          <w:szCs w:val="24"/>
        </w:rPr>
        <w:t>日内向对方书面通报，以减轻可能给对方造成的损失，在取得有关机构的不可抗力书面证明或双方谅解书面确认后，允许延期履行或修订合同，并根据情况可部分或全部免于承担违约责任。</w:t>
      </w:r>
    </w:p>
    <w:p w14:paraId="184FFEE5" w14:textId="2084158A" w:rsidR="00800E3B" w:rsidRDefault="00800E3B">
      <w:pPr>
        <w:snapToGrid w:val="0"/>
        <w:spacing w:line="360" w:lineRule="auto"/>
        <w:ind w:firstLineChars="200" w:firstLine="482"/>
        <w:rPr>
          <w:rFonts w:ascii="宋体" w:cs="仿宋"/>
          <w:b/>
          <w:sz w:val="24"/>
          <w:szCs w:val="24"/>
        </w:rPr>
      </w:pPr>
      <w:r>
        <w:rPr>
          <w:rFonts w:ascii="宋体" w:hAnsi="宋体" w:cs="仿宋" w:hint="eastAsia"/>
          <w:b/>
          <w:sz w:val="24"/>
          <w:szCs w:val="24"/>
        </w:rPr>
        <w:t>第十二条</w:t>
      </w:r>
      <w:r>
        <w:rPr>
          <w:rFonts w:ascii="宋体" w:hAnsi="宋体" w:cs="仿宋"/>
          <w:b/>
          <w:sz w:val="24"/>
          <w:szCs w:val="24"/>
        </w:rPr>
        <w:t xml:space="preserve">  </w:t>
      </w:r>
      <w:r>
        <w:rPr>
          <w:rFonts w:ascii="宋体" w:hAnsi="宋体" w:cs="仿宋" w:hint="eastAsia"/>
          <w:b/>
          <w:sz w:val="24"/>
          <w:szCs w:val="24"/>
        </w:rPr>
        <w:t>其它事项</w:t>
      </w:r>
    </w:p>
    <w:p w14:paraId="4FF26797" w14:textId="77777777" w:rsidR="00800E3B" w:rsidRDefault="00800E3B">
      <w:pPr>
        <w:snapToGrid w:val="0"/>
        <w:spacing w:line="360" w:lineRule="auto"/>
        <w:ind w:firstLineChars="200" w:firstLine="480"/>
        <w:rPr>
          <w:rFonts w:ascii="宋体" w:cs="仿宋"/>
          <w:bCs/>
          <w:sz w:val="24"/>
          <w:szCs w:val="24"/>
        </w:rPr>
      </w:pPr>
      <w:r>
        <w:rPr>
          <w:rFonts w:ascii="宋体" w:hAnsi="宋体" w:cs="仿宋"/>
          <w:bCs/>
          <w:sz w:val="24"/>
          <w:szCs w:val="24"/>
        </w:rPr>
        <w:t>1.</w:t>
      </w:r>
      <w:r>
        <w:rPr>
          <w:rFonts w:ascii="宋体" w:hAnsi="宋体" w:cs="仿宋" w:hint="eastAsia"/>
          <w:bCs/>
          <w:sz w:val="24"/>
          <w:szCs w:val="24"/>
        </w:rPr>
        <w:t>本合同从双方法定代表人或其授权代表签字或盖章，并加盖双方公章或合同专用章之日起生效。最后一个签署日期为合同生效日。</w:t>
      </w:r>
    </w:p>
    <w:p w14:paraId="217CE1E0" w14:textId="4627BB50" w:rsidR="00800E3B" w:rsidRDefault="00800E3B">
      <w:pPr>
        <w:snapToGrid w:val="0"/>
        <w:spacing w:line="360" w:lineRule="auto"/>
        <w:ind w:firstLineChars="200" w:firstLine="480"/>
        <w:rPr>
          <w:rFonts w:ascii="宋体" w:cs="仿宋"/>
          <w:bCs/>
          <w:sz w:val="24"/>
          <w:szCs w:val="24"/>
        </w:rPr>
      </w:pPr>
      <w:r>
        <w:rPr>
          <w:rFonts w:ascii="宋体" w:hAnsi="宋体" w:cs="仿宋"/>
          <w:bCs/>
          <w:sz w:val="24"/>
          <w:szCs w:val="24"/>
        </w:rPr>
        <w:t>2.</w:t>
      </w:r>
      <w:r>
        <w:rPr>
          <w:rFonts w:ascii="宋体" w:hAnsi="宋体" w:cs="仿宋" w:hint="eastAsia"/>
          <w:bCs/>
          <w:sz w:val="24"/>
          <w:szCs w:val="24"/>
        </w:rPr>
        <w:t>合同一式</w:t>
      </w:r>
      <w:r w:rsidR="00A5776D">
        <w:rPr>
          <w:rFonts w:ascii="宋体" w:hAnsi="宋体" w:cs="仿宋" w:hint="eastAsia"/>
          <w:bCs/>
          <w:sz w:val="24"/>
          <w:szCs w:val="24"/>
        </w:rPr>
        <w:t>肆</w:t>
      </w:r>
      <w:r>
        <w:rPr>
          <w:rFonts w:ascii="宋体" w:hAnsi="宋体" w:cs="仿宋" w:hint="eastAsia"/>
          <w:bCs/>
          <w:sz w:val="24"/>
          <w:szCs w:val="24"/>
        </w:rPr>
        <w:t>份，甲方执</w:t>
      </w:r>
      <w:r w:rsidR="00A5776D">
        <w:rPr>
          <w:rFonts w:ascii="宋体" w:hAnsi="宋体" w:cs="仿宋" w:hint="eastAsia"/>
          <w:bCs/>
          <w:sz w:val="24"/>
          <w:szCs w:val="24"/>
        </w:rPr>
        <w:t>叁</w:t>
      </w:r>
      <w:r>
        <w:rPr>
          <w:rFonts w:ascii="宋体" w:hAnsi="宋体" w:cs="仿宋" w:hint="eastAsia"/>
          <w:bCs/>
          <w:sz w:val="24"/>
          <w:szCs w:val="24"/>
        </w:rPr>
        <w:t>份、乙方执</w:t>
      </w:r>
      <w:r w:rsidR="00A5776D">
        <w:rPr>
          <w:rFonts w:ascii="宋体" w:hAnsi="宋体" w:cs="仿宋" w:hint="eastAsia"/>
          <w:bCs/>
          <w:sz w:val="24"/>
          <w:szCs w:val="24"/>
        </w:rPr>
        <w:t>壹</w:t>
      </w:r>
      <w:r>
        <w:rPr>
          <w:rFonts w:ascii="宋体" w:hAnsi="宋体" w:cs="仿宋" w:hint="eastAsia"/>
          <w:bCs/>
          <w:sz w:val="24"/>
          <w:szCs w:val="24"/>
        </w:rPr>
        <w:t>份，均具有同等法律效力。</w:t>
      </w:r>
    </w:p>
    <w:p w14:paraId="4EF215EE" w14:textId="77777777" w:rsidR="00800E3B" w:rsidRDefault="00800E3B">
      <w:pPr>
        <w:snapToGrid w:val="0"/>
        <w:spacing w:line="360" w:lineRule="auto"/>
        <w:ind w:firstLineChars="200" w:firstLine="480"/>
        <w:rPr>
          <w:rFonts w:ascii="宋体" w:cs="仿宋"/>
          <w:bCs/>
          <w:sz w:val="24"/>
          <w:szCs w:val="24"/>
        </w:rPr>
      </w:pPr>
      <w:r>
        <w:rPr>
          <w:rFonts w:ascii="宋体" w:hAnsi="宋体" w:cs="仿宋"/>
          <w:bCs/>
          <w:sz w:val="24"/>
          <w:szCs w:val="24"/>
        </w:rPr>
        <w:t>3.</w:t>
      </w:r>
      <w:r>
        <w:rPr>
          <w:rFonts w:ascii="宋体" w:hAnsi="宋体" w:cs="仿宋" w:hint="eastAsia"/>
          <w:bCs/>
          <w:sz w:val="24"/>
          <w:szCs w:val="24"/>
        </w:rPr>
        <w:t>本合同所有附件、采购文件、报价文件、中标通知书均为合同的有效组成部分，与本合同具有同等法律效力。</w:t>
      </w:r>
    </w:p>
    <w:p w14:paraId="38403735" w14:textId="77777777" w:rsidR="00800E3B" w:rsidRDefault="00800E3B">
      <w:pPr>
        <w:snapToGrid w:val="0"/>
        <w:spacing w:line="360" w:lineRule="auto"/>
        <w:ind w:firstLineChars="200" w:firstLine="480"/>
        <w:rPr>
          <w:rFonts w:ascii="宋体" w:cs="仿宋"/>
          <w:bCs/>
          <w:sz w:val="24"/>
          <w:szCs w:val="24"/>
        </w:rPr>
      </w:pPr>
      <w:r>
        <w:rPr>
          <w:rFonts w:ascii="宋体" w:hAnsi="宋体" w:cs="仿宋"/>
          <w:bCs/>
          <w:sz w:val="24"/>
          <w:szCs w:val="24"/>
        </w:rPr>
        <w:t>4.</w:t>
      </w:r>
      <w:r>
        <w:rPr>
          <w:rFonts w:ascii="宋体" w:hAnsi="宋体" w:cs="仿宋" w:hint="eastAsia"/>
          <w:bCs/>
          <w:sz w:val="24"/>
          <w:szCs w:val="24"/>
        </w:rPr>
        <w:t>在执行本合同的过程中，所有经双方签署确认的文件（包括会议纪要、补充协议、往来信函）即成为本合同的有效组成部分。本合同组成部分对乙方要求不一致的，以对</w:t>
      </w:r>
      <w:proofErr w:type="gramStart"/>
      <w:r>
        <w:rPr>
          <w:rFonts w:ascii="宋体" w:hAnsi="宋体" w:cs="仿宋" w:hint="eastAsia"/>
          <w:bCs/>
          <w:sz w:val="24"/>
          <w:szCs w:val="24"/>
        </w:rPr>
        <w:t>乙方较</w:t>
      </w:r>
      <w:proofErr w:type="gramEnd"/>
      <w:r>
        <w:rPr>
          <w:rFonts w:ascii="宋体" w:hAnsi="宋体" w:cs="仿宋" w:hint="eastAsia"/>
          <w:bCs/>
          <w:sz w:val="24"/>
          <w:szCs w:val="24"/>
        </w:rPr>
        <w:t>严格的要求为准。</w:t>
      </w:r>
    </w:p>
    <w:p w14:paraId="1292CDBD" w14:textId="77777777" w:rsidR="00800E3B" w:rsidRDefault="00800E3B">
      <w:pPr>
        <w:snapToGrid w:val="0"/>
        <w:spacing w:line="360" w:lineRule="auto"/>
        <w:ind w:firstLineChars="200" w:firstLine="480"/>
        <w:rPr>
          <w:rFonts w:ascii="宋体" w:cs="仿宋"/>
          <w:bCs/>
          <w:sz w:val="24"/>
          <w:szCs w:val="24"/>
        </w:rPr>
      </w:pPr>
      <w:r>
        <w:rPr>
          <w:rFonts w:ascii="宋体" w:hAnsi="宋体" w:cs="仿宋"/>
          <w:bCs/>
          <w:sz w:val="24"/>
          <w:szCs w:val="24"/>
        </w:rPr>
        <w:t>5.</w:t>
      </w:r>
      <w:r>
        <w:rPr>
          <w:rFonts w:ascii="宋体" w:hAnsi="宋体" w:cs="仿宋" w:hint="eastAsia"/>
          <w:bCs/>
          <w:sz w:val="24"/>
          <w:szCs w:val="24"/>
        </w:rPr>
        <w:t>凡与本合同相关之送达（包括司法文书、仲裁文书之送达），均以本合同签字页送达地址为有效送达地址。若纠纷进入民事诉讼程序后，双方又向人民法院提交送达地址确认书的，以向人民法院提交确认的送达地址为准，相关法律后果亦以人民法院的规定为准。如一方地址、电话、传真号码有变更，应在变更当日内书面通知对方，否则，应承担相应责任。</w:t>
      </w:r>
      <w:r>
        <w:rPr>
          <w:rFonts w:ascii="宋体" w:hAnsi="宋体" w:cs="仿宋"/>
          <w:bCs/>
          <w:sz w:val="24"/>
          <w:szCs w:val="24"/>
        </w:rPr>
        <w:t xml:space="preserve"> </w:t>
      </w:r>
    </w:p>
    <w:p w14:paraId="24EB8B34" w14:textId="77777777" w:rsidR="00800E3B" w:rsidRDefault="00800E3B">
      <w:pPr>
        <w:snapToGrid w:val="0"/>
        <w:spacing w:line="360" w:lineRule="auto"/>
        <w:ind w:firstLineChars="200" w:firstLine="480"/>
        <w:rPr>
          <w:rFonts w:ascii="宋体" w:cs="仿宋"/>
          <w:bCs/>
          <w:sz w:val="24"/>
          <w:szCs w:val="24"/>
        </w:rPr>
      </w:pPr>
      <w:r>
        <w:rPr>
          <w:rFonts w:ascii="宋体" w:hAnsi="宋体" w:cs="仿宋"/>
          <w:bCs/>
          <w:sz w:val="24"/>
          <w:szCs w:val="24"/>
        </w:rPr>
        <w:t>6.</w:t>
      </w:r>
      <w:r>
        <w:rPr>
          <w:rFonts w:ascii="宋体" w:hAnsi="宋体" w:cs="仿宋" w:hint="eastAsia"/>
          <w:bCs/>
          <w:sz w:val="24"/>
          <w:szCs w:val="24"/>
        </w:rPr>
        <w:t>双方或人民法院为合同的履行、变更、解除和争议解决，按上述送达地址向对方邮寄、发送相关文书时，若发生送达不成情形（包括但不限于收件人身份不明、无人签收、地址不详、地址搬迁、长期未自取、电子数据被退回、拒收等），</w:t>
      </w:r>
      <w:r>
        <w:rPr>
          <w:rFonts w:ascii="宋体" w:hAnsi="宋体" w:cs="仿宋" w:hint="eastAsia"/>
          <w:bCs/>
          <w:sz w:val="24"/>
          <w:szCs w:val="24"/>
        </w:rPr>
        <w:lastRenderedPageBreak/>
        <w:t>以文书退回之日视为送达之日；按上述邮寄地址直接送达文书时，若发生送达不成情形（包括但不限于无人签收、地址不详、地址搬迁、拒收等），可以采用留置或张贴文书的方式送达，以留置或张贴文书之日视为送达之日。</w:t>
      </w:r>
    </w:p>
    <w:p w14:paraId="7B47FE90" w14:textId="77777777" w:rsidR="00800E3B" w:rsidRDefault="00800E3B">
      <w:pPr>
        <w:snapToGrid w:val="0"/>
        <w:spacing w:line="360" w:lineRule="auto"/>
        <w:ind w:firstLineChars="200" w:firstLine="480"/>
        <w:rPr>
          <w:rFonts w:ascii="宋体"/>
          <w:sz w:val="24"/>
          <w:szCs w:val="24"/>
        </w:rPr>
      </w:pPr>
      <w:r>
        <w:rPr>
          <w:rFonts w:ascii="宋体" w:hAnsi="宋体" w:cs="仿宋"/>
          <w:bCs/>
          <w:sz w:val="24"/>
          <w:szCs w:val="24"/>
        </w:rPr>
        <w:t>7.</w:t>
      </w:r>
      <w:r>
        <w:rPr>
          <w:rFonts w:ascii="宋体" w:hAnsi="宋体" w:cs="仿宋" w:hint="eastAsia"/>
          <w:bCs/>
          <w:sz w:val="24"/>
          <w:szCs w:val="24"/>
        </w:rPr>
        <w:t>除甲方事先书面同意外，乙方不得部分或全部转让其应履行的合同项下的义务。</w:t>
      </w:r>
    </w:p>
    <w:p w14:paraId="0AF18015" w14:textId="62BA6F39" w:rsidR="00800E3B" w:rsidRDefault="00800E3B">
      <w:pPr>
        <w:snapToGrid w:val="0"/>
        <w:spacing w:line="360" w:lineRule="auto"/>
        <w:rPr>
          <w:rFonts w:ascii="宋体" w:hAnsi="宋体" w:cs="仿宋"/>
          <w:bCs/>
          <w:sz w:val="24"/>
          <w:szCs w:val="24"/>
        </w:rPr>
      </w:pPr>
      <w:r>
        <w:rPr>
          <w:rFonts w:ascii="宋体" w:hAnsi="宋体" w:cs="仿宋"/>
          <w:bCs/>
          <w:sz w:val="24"/>
          <w:szCs w:val="24"/>
        </w:rPr>
        <w:t>8.</w:t>
      </w:r>
      <w:r>
        <w:rPr>
          <w:rFonts w:ascii="宋体" w:hAnsi="宋体" w:cs="仿宋" w:hint="eastAsia"/>
          <w:bCs/>
          <w:sz w:val="24"/>
          <w:szCs w:val="24"/>
        </w:rPr>
        <w:t>上述条款如有未尽事宜，应签订书面补充协议，补充协议与本合同具有同等法律效力。</w:t>
      </w:r>
    </w:p>
    <w:p w14:paraId="6DCB616B" w14:textId="1AD0B371" w:rsidR="00800E3B" w:rsidRDefault="00800E3B">
      <w:pPr>
        <w:snapToGrid w:val="0"/>
        <w:spacing w:line="360" w:lineRule="auto"/>
        <w:rPr>
          <w:rFonts w:ascii="宋体" w:hAnsi="宋体" w:cs="仿宋"/>
          <w:bCs/>
          <w:sz w:val="24"/>
          <w:szCs w:val="24"/>
        </w:rPr>
      </w:pPr>
      <w:r>
        <w:rPr>
          <w:rFonts w:ascii="宋体" w:hAnsi="宋体" w:cs="仿宋" w:hint="eastAsia"/>
          <w:bCs/>
          <w:sz w:val="24"/>
          <w:szCs w:val="24"/>
        </w:rPr>
        <w:t>（以下无正文，为签署页）</w:t>
      </w:r>
    </w:p>
    <w:p w14:paraId="5380BF54" w14:textId="0D38EC16" w:rsidR="00A64D7A" w:rsidRDefault="00A64D7A">
      <w:pPr>
        <w:snapToGrid w:val="0"/>
        <w:spacing w:line="360" w:lineRule="auto"/>
        <w:rPr>
          <w:rFonts w:ascii="宋体" w:hAnsi="宋体" w:cs="仿宋"/>
          <w:bCs/>
          <w:sz w:val="24"/>
          <w:szCs w:val="24"/>
        </w:rPr>
      </w:pPr>
    </w:p>
    <w:p w14:paraId="5BC5B10D" w14:textId="4A262E3E" w:rsidR="00A64D7A" w:rsidRDefault="00A64D7A">
      <w:pPr>
        <w:snapToGrid w:val="0"/>
        <w:spacing w:line="360" w:lineRule="auto"/>
        <w:rPr>
          <w:rFonts w:ascii="宋体" w:hAnsi="宋体" w:cs="仿宋"/>
          <w:bCs/>
          <w:sz w:val="24"/>
          <w:szCs w:val="24"/>
        </w:rPr>
      </w:pPr>
    </w:p>
    <w:p w14:paraId="35C8D74B" w14:textId="74F818C2" w:rsidR="00A64D7A" w:rsidRDefault="00A64D7A">
      <w:pPr>
        <w:snapToGrid w:val="0"/>
        <w:spacing w:line="360" w:lineRule="auto"/>
        <w:rPr>
          <w:rFonts w:ascii="宋体" w:hAnsi="宋体" w:cs="仿宋"/>
          <w:bCs/>
          <w:sz w:val="24"/>
          <w:szCs w:val="24"/>
        </w:rPr>
      </w:pPr>
    </w:p>
    <w:p w14:paraId="6CDAB360" w14:textId="1D204F1B" w:rsidR="00A64D7A" w:rsidRDefault="00A64D7A">
      <w:pPr>
        <w:snapToGrid w:val="0"/>
        <w:spacing w:line="360" w:lineRule="auto"/>
        <w:rPr>
          <w:rFonts w:ascii="宋体" w:hAnsi="宋体" w:cs="仿宋"/>
          <w:bCs/>
          <w:sz w:val="24"/>
          <w:szCs w:val="24"/>
        </w:rPr>
      </w:pPr>
    </w:p>
    <w:p w14:paraId="7B878191" w14:textId="188291D0" w:rsidR="00A64D7A" w:rsidRDefault="00A64D7A">
      <w:pPr>
        <w:snapToGrid w:val="0"/>
        <w:spacing w:line="360" w:lineRule="auto"/>
        <w:rPr>
          <w:rFonts w:ascii="宋体" w:hAnsi="宋体" w:cs="仿宋"/>
          <w:bCs/>
          <w:sz w:val="24"/>
          <w:szCs w:val="24"/>
        </w:rPr>
      </w:pPr>
    </w:p>
    <w:p w14:paraId="64208F09" w14:textId="501C2822" w:rsidR="00A64D7A" w:rsidRPr="00A64D7A" w:rsidRDefault="00A64D7A">
      <w:pPr>
        <w:snapToGrid w:val="0"/>
        <w:spacing w:line="360" w:lineRule="auto"/>
        <w:rPr>
          <w:rFonts w:ascii="宋体" w:hAnsi="宋体" w:cs="仿宋"/>
          <w:bCs/>
          <w:sz w:val="24"/>
          <w:szCs w:val="24"/>
        </w:rPr>
      </w:pPr>
    </w:p>
    <w:p w14:paraId="633C6E5A" w14:textId="20624FE9" w:rsidR="00A64D7A" w:rsidRDefault="00A64D7A">
      <w:pPr>
        <w:snapToGrid w:val="0"/>
        <w:spacing w:line="360" w:lineRule="auto"/>
        <w:rPr>
          <w:rFonts w:ascii="宋体" w:hAnsi="宋体" w:cs="仿宋"/>
          <w:bCs/>
          <w:sz w:val="24"/>
          <w:szCs w:val="24"/>
        </w:rPr>
      </w:pPr>
    </w:p>
    <w:p w14:paraId="76A04F9E" w14:textId="77777777" w:rsidR="00A64D7A" w:rsidRPr="00A64D7A" w:rsidRDefault="00A64D7A">
      <w:pPr>
        <w:snapToGrid w:val="0"/>
        <w:spacing w:line="360" w:lineRule="auto"/>
        <w:rPr>
          <w:rFonts w:ascii="宋体" w:cs="仿宋"/>
          <w:bCs/>
          <w:sz w:val="24"/>
          <w:szCs w:val="24"/>
        </w:rPr>
      </w:pPr>
    </w:p>
    <w:p w14:paraId="42BFF295" w14:textId="32E1F3F8" w:rsidR="00A64D7A" w:rsidRDefault="00800E3B">
      <w:pPr>
        <w:spacing w:line="360" w:lineRule="auto"/>
        <w:rPr>
          <w:rFonts w:ascii="宋体" w:hAnsi="宋体"/>
          <w:sz w:val="24"/>
          <w:szCs w:val="24"/>
        </w:rPr>
      </w:pPr>
      <w:r>
        <w:rPr>
          <w:rFonts w:ascii="宋体" w:hAnsi="宋体" w:hint="eastAsia"/>
          <w:sz w:val="24"/>
          <w:szCs w:val="24"/>
        </w:rPr>
        <w:t>甲方：</w:t>
      </w:r>
      <w:r w:rsidR="00A64D7A" w:rsidRPr="00A64D7A">
        <w:rPr>
          <w:rFonts w:ascii="宋体" w:hAnsi="宋体" w:hint="eastAsia"/>
          <w:sz w:val="24"/>
          <w:szCs w:val="24"/>
        </w:rPr>
        <w:t>南方海洋科学与工程</w:t>
      </w:r>
      <w:r w:rsidR="00A64D7A">
        <w:rPr>
          <w:rFonts w:ascii="宋体" w:hAnsi="宋体" w:hint="eastAsia"/>
          <w:sz w:val="24"/>
          <w:szCs w:val="24"/>
        </w:rPr>
        <w:t xml:space="preserve"> </w:t>
      </w:r>
      <w:r w:rsidR="00A64D7A">
        <w:rPr>
          <w:rFonts w:ascii="宋体" w:hAnsi="宋体"/>
          <w:sz w:val="24"/>
          <w:szCs w:val="24"/>
        </w:rPr>
        <w:t xml:space="preserve">                 </w:t>
      </w:r>
      <w:r w:rsidR="00A64D7A">
        <w:rPr>
          <w:rFonts w:ascii="宋体" w:hAnsi="宋体" w:hint="eastAsia"/>
          <w:sz w:val="24"/>
          <w:szCs w:val="24"/>
        </w:rPr>
        <w:t>乙方：</w:t>
      </w:r>
      <w:r w:rsidR="008E7F44">
        <w:rPr>
          <w:rFonts w:ascii="宋体" w:hAnsi="宋体" w:hint="eastAsia"/>
          <w:sz w:val="24"/>
          <w:szCs w:val="24"/>
        </w:rPr>
        <w:t xml:space="preserve"> </w:t>
      </w:r>
    </w:p>
    <w:p w14:paraId="2E654420" w14:textId="7A5FFBB3" w:rsidR="00800E3B" w:rsidRPr="00A64D7A" w:rsidRDefault="00A64D7A" w:rsidP="00A64D7A">
      <w:pPr>
        <w:spacing w:line="360" w:lineRule="auto"/>
        <w:ind w:firstLineChars="300" w:firstLine="720"/>
        <w:rPr>
          <w:rFonts w:ascii="宋体" w:hAnsi="宋体"/>
          <w:sz w:val="24"/>
          <w:szCs w:val="24"/>
        </w:rPr>
      </w:pPr>
      <w:r w:rsidRPr="00A64D7A">
        <w:rPr>
          <w:rFonts w:ascii="宋体" w:hAnsi="宋体" w:hint="eastAsia"/>
          <w:sz w:val="24"/>
          <w:szCs w:val="24"/>
        </w:rPr>
        <w:t>广东省实验室（湛江）</w:t>
      </w:r>
      <w:r>
        <w:rPr>
          <w:rFonts w:ascii="宋体" w:hAnsi="宋体" w:hint="eastAsia"/>
          <w:sz w:val="24"/>
          <w:szCs w:val="24"/>
        </w:rPr>
        <w:t xml:space="preserve"> </w:t>
      </w:r>
      <w:r>
        <w:rPr>
          <w:rFonts w:ascii="宋体" w:hAnsi="宋体"/>
          <w:sz w:val="24"/>
          <w:szCs w:val="24"/>
        </w:rPr>
        <w:t xml:space="preserve">                     </w:t>
      </w:r>
      <w:r w:rsidR="008E7F44">
        <w:rPr>
          <w:rFonts w:ascii="宋体" w:hAnsi="宋体" w:hint="eastAsia"/>
          <w:sz w:val="24"/>
          <w:szCs w:val="24"/>
        </w:rPr>
        <w:t xml:space="preserve"> </w:t>
      </w:r>
      <w:r w:rsidR="00800E3B">
        <w:rPr>
          <w:rFonts w:ascii="宋体" w:hAnsi="宋体"/>
          <w:sz w:val="24"/>
          <w:szCs w:val="24"/>
        </w:rPr>
        <w:t xml:space="preserve">                                    </w:t>
      </w:r>
    </w:p>
    <w:p w14:paraId="7DF35C02" w14:textId="59E1E06E" w:rsidR="00800E3B" w:rsidRDefault="00A64D7A">
      <w:pPr>
        <w:spacing w:line="360" w:lineRule="auto"/>
        <w:rPr>
          <w:rFonts w:ascii="宋体"/>
          <w:sz w:val="24"/>
          <w:szCs w:val="24"/>
        </w:rPr>
      </w:pPr>
      <w:r>
        <w:rPr>
          <w:rFonts w:ascii="宋体" w:hAnsi="宋体" w:hint="eastAsia"/>
          <w:sz w:val="24"/>
          <w:szCs w:val="24"/>
        </w:rPr>
        <w:t>甲方</w:t>
      </w:r>
      <w:r w:rsidR="00800E3B">
        <w:rPr>
          <w:rFonts w:ascii="宋体" w:hAnsi="宋体" w:hint="eastAsia"/>
          <w:sz w:val="24"/>
          <w:szCs w:val="24"/>
        </w:rPr>
        <w:t>代表：</w:t>
      </w:r>
      <w:r w:rsidR="00800E3B">
        <w:rPr>
          <w:rFonts w:ascii="宋体" w:hAnsi="宋体"/>
          <w:sz w:val="24"/>
          <w:szCs w:val="24"/>
        </w:rPr>
        <w:t xml:space="preserve">                              </w:t>
      </w:r>
      <w:r>
        <w:rPr>
          <w:rFonts w:ascii="宋体" w:hAnsi="宋体"/>
          <w:sz w:val="24"/>
          <w:szCs w:val="24"/>
        </w:rPr>
        <w:t xml:space="preserve">  </w:t>
      </w:r>
      <w:r>
        <w:rPr>
          <w:rFonts w:ascii="宋体" w:hAnsi="宋体" w:hint="eastAsia"/>
          <w:sz w:val="24"/>
          <w:szCs w:val="24"/>
        </w:rPr>
        <w:t>乙方</w:t>
      </w:r>
      <w:r w:rsidR="00800E3B">
        <w:rPr>
          <w:rFonts w:ascii="宋体" w:hAnsi="宋体" w:hint="eastAsia"/>
          <w:sz w:val="24"/>
          <w:szCs w:val="24"/>
        </w:rPr>
        <w:t>代表：</w:t>
      </w:r>
      <w:r w:rsidR="00800E3B">
        <w:rPr>
          <w:rFonts w:ascii="宋体" w:hAnsi="宋体"/>
          <w:sz w:val="24"/>
          <w:szCs w:val="24"/>
        </w:rPr>
        <w:t xml:space="preserve"> </w:t>
      </w:r>
    </w:p>
    <w:p w14:paraId="7C1DB780" w14:textId="77777777" w:rsidR="00800E3B" w:rsidRDefault="00800E3B">
      <w:pPr>
        <w:spacing w:line="360" w:lineRule="auto"/>
        <w:rPr>
          <w:rFonts w:asci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14:paraId="1BAA0EED" w14:textId="16B8B822" w:rsidR="00A5776D" w:rsidRDefault="00800E3B" w:rsidP="00A5776D">
      <w:pPr>
        <w:spacing w:line="360" w:lineRule="auto"/>
        <w:ind w:left="4961" w:hangingChars="2067" w:hanging="4961"/>
        <w:rPr>
          <w:rFonts w:ascii="宋体" w:hAnsi="宋体"/>
          <w:sz w:val="24"/>
          <w:szCs w:val="24"/>
        </w:rPr>
      </w:pPr>
      <w:r w:rsidRPr="00A5776D">
        <w:rPr>
          <w:rFonts w:ascii="宋体" w:hAnsi="宋体" w:hint="eastAsia"/>
          <w:sz w:val="24"/>
          <w:szCs w:val="24"/>
        </w:rPr>
        <w:t>地址</w:t>
      </w:r>
      <w:r w:rsidRPr="00A5776D">
        <w:rPr>
          <w:rFonts w:ascii="宋体" w:hAnsi="宋体"/>
          <w:sz w:val="24"/>
          <w:szCs w:val="24"/>
        </w:rPr>
        <w:t xml:space="preserve">: </w:t>
      </w:r>
      <w:r w:rsidRPr="00A5776D">
        <w:rPr>
          <w:rFonts w:ascii="宋体" w:hAnsi="宋体" w:hint="eastAsia"/>
          <w:sz w:val="24"/>
          <w:szCs w:val="24"/>
        </w:rPr>
        <w:t>广东省湛江市霞山区</w:t>
      </w:r>
      <w:r w:rsidR="00A5776D" w:rsidRPr="00A5776D">
        <w:rPr>
          <w:rFonts w:ascii="宋体" w:hAnsi="宋体"/>
          <w:sz w:val="24"/>
          <w:szCs w:val="24"/>
        </w:rPr>
        <w:tab/>
      </w:r>
      <w:r w:rsidR="00A5776D" w:rsidRPr="00A5776D">
        <w:rPr>
          <w:rFonts w:ascii="宋体" w:hAnsi="宋体" w:hint="eastAsia"/>
          <w:sz w:val="24"/>
          <w:szCs w:val="24"/>
        </w:rPr>
        <w:t>地址：</w:t>
      </w:r>
      <w:r w:rsidR="008E7F44">
        <w:rPr>
          <w:rFonts w:ascii="宋体" w:hAnsi="宋体" w:hint="eastAsia"/>
          <w:sz w:val="24"/>
          <w:szCs w:val="24"/>
        </w:rPr>
        <w:t xml:space="preserve"> </w:t>
      </w:r>
    </w:p>
    <w:p w14:paraId="2B0A99E5" w14:textId="16F007CC" w:rsidR="00800E3B" w:rsidRDefault="00A5776D" w:rsidP="00A5776D">
      <w:pPr>
        <w:spacing w:line="360" w:lineRule="auto"/>
        <w:ind w:firstLineChars="300" w:firstLine="720"/>
        <w:rPr>
          <w:rFonts w:ascii="宋体"/>
          <w:sz w:val="24"/>
          <w:szCs w:val="24"/>
        </w:rPr>
      </w:pPr>
      <w:r w:rsidRPr="00A5776D">
        <w:rPr>
          <w:rFonts w:ascii="宋体" w:hAnsi="宋体" w:hint="eastAsia"/>
          <w:sz w:val="24"/>
          <w:szCs w:val="24"/>
        </w:rPr>
        <w:t>文体路一号（图书馆）</w:t>
      </w:r>
      <w:r>
        <w:rPr>
          <w:rFonts w:ascii="宋体" w:hAnsi="宋体" w:hint="eastAsia"/>
          <w:sz w:val="24"/>
          <w:szCs w:val="24"/>
        </w:rPr>
        <w:t xml:space="preserve"> </w:t>
      </w:r>
      <w:r>
        <w:rPr>
          <w:rFonts w:ascii="宋体" w:hAnsi="宋体"/>
          <w:sz w:val="24"/>
          <w:szCs w:val="24"/>
        </w:rPr>
        <w:t xml:space="preserve">                    </w:t>
      </w:r>
      <w:r w:rsidR="008E7F44">
        <w:rPr>
          <w:rFonts w:ascii="宋体" w:hAnsi="宋体"/>
          <w:sz w:val="24"/>
          <w:szCs w:val="24"/>
        </w:rPr>
        <w:t xml:space="preserve"> </w:t>
      </w:r>
      <w:r w:rsidR="00800E3B" w:rsidRPr="00A5776D">
        <w:rPr>
          <w:rFonts w:ascii="宋体" w:hAnsi="宋体"/>
          <w:sz w:val="24"/>
          <w:szCs w:val="24"/>
        </w:rPr>
        <w:t xml:space="preserve">                  </w:t>
      </w:r>
      <w:r w:rsidR="00800E3B">
        <w:rPr>
          <w:rFonts w:ascii="宋体" w:hAnsi="宋体" w:cs="仿宋"/>
          <w:sz w:val="24"/>
          <w:szCs w:val="24"/>
        </w:rPr>
        <w:t xml:space="preserve">                 </w:t>
      </w:r>
      <w:r w:rsidR="00800E3B">
        <w:rPr>
          <w:rFonts w:ascii="宋体" w:hAnsi="宋体"/>
          <w:sz w:val="24"/>
          <w:szCs w:val="24"/>
        </w:rPr>
        <w:t xml:space="preserve">              </w:t>
      </w:r>
    </w:p>
    <w:p w14:paraId="50BEB444" w14:textId="59ADDA26" w:rsidR="00800E3B" w:rsidRDefault="00800E3B">
      <w:pPr>
        <w:spacing w:line="360" w:lineRule="auto"/>
        <w:rPr>
          <w:rFonts w:asci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电话：</w:t>
      </w:r>
      <w:r w:rsidR="008E7F44">
        <w:rPr>
          <w:rFonts w:ascii="宋体" w:hAnsi="宋体"/>
          <w:sz w:val="24"/>
          <w:szCs w:val="24"/>
        </w:rPr>
        <w:t xml:space="preserve"> </w:t>
      </w:r>
      <w:r>
        <w:rPr>
          <w:rFonts w:ascii="宋体" w:hAnsi="宋体"/>
          <w:sz w:val="24"/>
          <w:szCs w:val="24"/>
        </w:rPr>
        <w:t xml:space="preserve">   </w:t>
      </w:r>
    </w:p>
    <w:p w14:paraId="3F1678E2" w14:textId="77777777" w:rsidR="00800E3B" w:rsidRDefault="00800E3B">
      <w:pPr>
        <w:spacing w:line="360" w:lineRule="auto"/>
        <w:rPr>
          <w:rFonts w:ascii="宋体"/>
          <w:sz w:val="24"/>
          <w:szCs w:val="24"/>
        </w:rPr>
      </w:pPr>
      <w:r>
        <w:rPr>
          <w:rFonts w:ascii="宋体" w:hAnsi="宋体" w:hint="eastAsia"/>
          <w:sz w:val="24"/>
          <w:szCs w:val="24"/>
        </w:rPr>
        <w:t>邮政编码：</w:t>
      </w:r>
      <w:r>
        <w:rPr>
          <w:rFonts w:ascii="宋体" w:hAnsi="宋体"/>
          <w:sz w:val="24"/>
          <w:szCs w:val="24"/>
        </w:rPr>
        <w:t xml:space="preserve">                                </w:t>
      </w:r>
      <w:r>
        <w:rPr>
          <w:rFonts w:ascii="宋体" w:hAnsi="宋体" w:hint="eastAsia"/>
          <w:sz w:val="24"/>
          <w:szCs w:val="24"/>
        </w:rPr>
        <w:t>邮政编码：</w:t>
      </w:r>
    </w:p>
    <w:p w14:paraId="5C284A52" w14:textId="1F31E3DC" w:rsidR="00800E3B" w:rsidRDefault="00800E3B">
      <w:pPr>
        <w:spacing w:line="360" w:lineRule="auto"/>
        <w:ind w:left="6720" w:hangingChars="2800" w:hanging="6720"/>
        <w:rPr>
          <w:rFonts w:ascii="宋体" w:cs="仿宋"/>
          <w:sz w:val="24"/>
          <w:szCs w:val="24"/>
        </w:rPr>
      </w:pPr>
      <w:r>
        <w:rPr>
          <w:rFonts w:ascii="宋体" w:hAnsi="宋体" w:hint="eastAsia"/>
          <w:sz w:val="24"/>
          <w:szCs w:val="24"/>
        </w:rPr>
        <w:t>开户银行：</w:t>
      </w:r>
      <w:r>
        <w:rPr>
          <w:rFonts w:ascii="宋体" w:hAnsi="宋体" w:cs="仿宋" w:hint="eastAsia"/>
          <w:sz w:val="24"/>
          <w:szCs w:val="24"/>
        </w:rPr>
        <w:t>中国农业银行股份有限公司</w:t>
      </w:r>
      <w:r w:rsidR="00A5776D">
        <w:rPr>
          <w:rFonts w:ascii="宋体" w:hAnsi="宋体" w:cs="仿宋" w:hint="eastAsia"/>
          <w:sz w:val="24"/>
          <w:szCs w:val="24"/>
        </w:rPr>
        <w:t xml:space="preserve"> </w:t>
      </w:r>
      <w:r w:rsidR="00A5776D">
        <w:rPr>
          <w:rFonts w:ascii="宋体" w:hAnsi="宋体" w:cs="仿宋"/>
          <w:sz w:val="24"/>
          <w:szCs w:val="24"/>
        </w:rPr>
        <w:t xml:space="preserve">       </w:t>
      </w:r>
      <w:r w:rsidR="00A5776D">
        <w:rPr>
          <w:rFonts w:ascii="宋体" w:hAnsi="宋体" w:hint="eastAsia"/>
          <w:sz w:val="24"/>
          <w:szCs w:val="24"/>
        </w:rPr>
        <w:t>开户银行：</w:t>
      </w:r>
      <w:r w:rsidR="008E7F44">
        <w:rPr>
          <w:rFonts w:ascii="宋体" w:hAnsi="宋体" w:cs="仿宋" w:hint="eastAsia"/>
          <w:sz w:val="24"/>
          <w:szCs w:val="24"/>
        </w:rPr>
        <w:t xml:space="preserve"> </w:t>
      </w:r>
    </w:p>
    <w:p w14:paraId="10B80BED" w14:textId="74ABD422" w:rsidR="00800E3B" w:rsidRDefault="00800E3B" w:rsidP="00A5776D">
      <w:pPr>
        <w:spacing w:line="360" w:lineRule="auto"/>
        <w:ind w:leftChars="599" w:left="6094" w:hangingChars="2015" w:hanging="4836"/>
        <w:rPr>
          <w:rFonts w:ascii="宋体"/>
          <w:sz w:val="24"/>
          <w:szCs w:val="24"/>
        </w:rPr>
      </w:pPr>
      <w:r>
        <w:rPr>
          <w:rFonts w:ascii="宋体" w:hAnsi="宋体" w:cs="仿宋" w:hint="eastAsia"/>
          <w:sz w:val="24"/>
          <w:szCs w:val="24"/>
        </w:rPr>
        <w:t>湛江市霞山支行</w:t>
      </w:r>
      <w:r>
        <w:rPr>
          <w:rFonts w:ascii="宋体" w:hAnsi="宋体"/>
          <w:sz w:val="24"/>
          <w:szCs w:val="24"/>
        </w:rPr>
        <w:t xml:space="preserve">                 </w:t>
      </w:r>
      <w:r w:rsidR="008E7F44">
        <w:rPr>
          <w:rFonts w:ascii="宋体" w:hAnsi="宋体" w:cs="仿宋" w:hint="eastAsia"/>
          <w:sz w:val="24"/>
          <w:szCs w:val="24"/>
        </w:rPr>
        <w:t xml:space="preserve"> </w:t>
      </w:r>
      <w:r>
        <w:rPr>
          <w:rFonts w:ascii="宋体" w:hAnsi="宋体" w:cs="仿宋"/>
          <w:sz w:val="24"/>
          <w:szCs w:val="24"/>
        </w:rPr>
        <w:t xml:space="preserve">              </w:t>
      </w:r>
    </w:p>
    <w:p w14:paraId="7FAE384B" w14:textId="42398AC4" w:rsidR="00800E3B" w:rsidRDefault="00800E3B">
      <w:pPr>
        <w:spacing w:line="360" w:lineRule="auto"/>
        <w:rPr>
          <w:rFonts w:ascii="宋体"/>
          <w:sz w:val="24"/>
          <w:szCs w:val="24"/>
        </w:rPr>
      </w:pPr>
      <w:r>
        <w:rPr>
          <w:rFonts w:ascii="宋体" w:hAnsi="宋体" w:hint="eastAsia"/>
          <w:sz w:val="24"/>
          <w:szCs w:val="24"/>
        </w:rPr>
        <w:t>帐</w:t>
      </w:r>
      <w:r>
        <w:rPr>
          <w:rFonts w:ascii="宋体" w:hAnsi="宋体"/>
          <w:sz w:val="24"/>
          <w:szCs w:val="24"/>
        </w:rPr>
        <w:t xml:space="preserve">    </w:t>
      </w:r>
      <w:r>
        <w:rPr>
          <w:rFonts w:ascii="宋体" w:hAnsi="宋体" w:hint="eastAsia"/>
          <w:sz w:val="24"/>
          <w:szCs w:val="24"/>
        </w:rPr>
        <w:t>号：</w:t>
      </w:r>
      <w:r>
        <w:rPr>
          <w:rFonts w:ascii="宋体" w:hAnsi="宋体" w:cs="仿宋"/>
          <w:sz w:val="24"/>
          <w:szCs w:val="24"/>
        </w:rPr>
        <w:t>44608001040018958</w:t>
      </w:r>
      <w:r>
        <w:rPr>
          <w:rFonts w:ascii="宋体" w:hAnsi="宋体"/>
          <w:sz w:val="24"/>
          <w:szCs w:val="24"/>
        </w:rPr>
        <w:t xml:space="preserve">               </w:t>
      </w:r>
      <w:r>
        <w:rPr>
          <w:rFonts w:ascii="宋体" w:hAnsi="宋体" w:hint="eastAsia"/>
          <w:sz w:val="24"/>
          <w:szCs w:val="24"/>
        </w:rPr>
        <w:t>帐</w:t>
      </w:r>
      <w:r>
        <w:rPr>
          <w:rFonts w:ascii="宋体" w:hAnsi="宋体"/>
          <w:sz w:val="24"/>
          <w:szCs w:val="24"/>
        </w:rPr>
        <w:t xml:space="preserve">    </w:t>
      </w:r>
      <w:r>
        <w:rPr>
          <w:rFonts w:ascii="宋体" w:hAnsi="宋体" w:hint="eastAsia"/>
          <w:sz w:val="24"/>
          <w:szCs w:val="24"/>
        </w:rPr>
        <w:t>号：</w:t>
      </w:r>
      <w:r w:rsidR="008E7F44">
        <w:rPr>
          <w:rFonts w:ascii="宋体" w:hAnsi="宋体" w:cs="仿宋"/>
          <w:sz w:val="24"/>
          <w:szCs w:val="24"/>
        </w:rPr>
        <w:t xml:space="preserve"> </w:t>
      </w:r>
      <w:r>
        <w:rPr>
          <w:rFonts w:ascii="宋体" w:hAnsi="宋体" w:cs="仿宋"/>
          <w:sz w:val="24"/>
          <w:szCs w:val="24"/>
        </w:rPr>
        <w:t xml:space="preserve"> </w:t>
      </w:r>
    </w:p>
    <w:p w14:paraId="59B29419" w14:textId="1307BA1E" w:rsidR="00800E3B" w:rsidRDefault="00800E3B">
      <w:pPr>
        <w:spacing w:line="360" w:lineRule="auto"/>
      </w:pPr>
      <w:r>
        <w:rPr>
          <w:rFonts w:ascii="宋体" w:hAnsi="宋体" w:hint="eastAsia"/>
          <w:sz w:val="24"/>
          <w:szCs w:val="24"/>
        </w:rPr>
        <w:t>签约时间：</w:t>
      </w:r>
      <w:r>
        <w:rPr>
          <w:rFonts w:ascii="宋体" w:hAnsi="宋体"/>
          <w:sz w:val="24"/>
          <w:szCs w:val="24"/>
        </w:rPr>
        <w:t>2021</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sidR="00A5776D">
        <w:rPr>
          <w:rFonts w:ascii="宋体" w:hAnsi="宋体"/>
          <w:sz w:val="24"/>
          <w:szCs w:val="24"/>
        </w:rPr>
        <w:t xml:space="preserve"> </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签约时间：</w:t>
      </w:r>
      <w:r w:rsidR="000662EE">
        <w:rPr>
          <w:rFonts w:ascii="宋体" w:hAnsi="宋体"/>
          <w:sz w:val="24"/>
          <w:szCs w:val="24"/>
        </w:rPr>
        <w:t>2021</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sectPr w:rsidR="00800E3B" w:rsidSect="00C01E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9B96" w14:textId="77777777" w:rsidR="00013175" w:rsidRDefault="00013175" w:rsidP="00C01E71">
      <w:r>
        <w:separator/>
      </w:r>
    </w:p>
  </w:endnote>
  <w:endnote w:type="continuationSeparator" w:id="0">
    <w:p w14:paraId="57D4EAF7" w14:textId="77777777" w:rsidR="00013175" w:rsidRDefault="00013175" w:rsidP="00C0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Times New Roman"/>
    <w:panose1 w:val="00000000000000000000"/>
    <w:charset w:val="50"/>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
    <w:altName w:val="宋体"/>
    <w:panose1 w:val="02010609060101010101"/>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C90C" w14:textId="77777777" w:rsidR="00800E3B" w:rsidRDefault="00013175">
    <w:pPr>
      <w:pStyle w:val="a9"/>
    </w:pPr>
    <w:r>
      <w:rPr>
        <w:noProof/>
      </w:rPr>
      <w:pict w14:anchorId="58F4D8DA">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14:paraId="44300307" w14:textId="77777777" w:rsidR="00800E3B" w:rsidRDefault="00E5608E">
                <w:pPr>
                  <w:pStyle w:val="a9"/>
                </w:pPr>
                <w:r>
                  <w:fldChar w:fldCharType="begin"/>
                </w:r>
                <w:r>
                  <w:instrText xml:space="preserve"> PAGE  \* MERGEFORMAT </w:instrText>
                </w:r>
                <w:r>
                  <w:fldChar w:fldCharType="separate"/>
                </w:r>
                <w:r w:rsidR="00800E3B">
                  <w:rPr>
                    <w:noProof/>
                  </w:rPr>
                  <w:t>6</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8BBD" w14:textId="77777777" w:rsidR="00013175" w:rsidRDefault="00013175" w:rsidP="00C01E71">
      <w:r>
        <w:separator/>
      </w:r>
    </w:p>
  </w:footnote>
  <w:footnote w:type="continuationSeparator" w:id="0">
    <w:p w14:paraId="7763C3E6" w14:textId="77777777" w:rsidR="00013175" w:rsidRDefault="00013175" w:rsidP="00C0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E8237"/>
    <w:multiLevelType w:val="singleLevel"/>
    <w:tmpl w:val="86BE8237"/>
    <w:lvl w:ilvl="0">
      <w:start w:val="6"/>
      <w:numFmt w:val="chineseCounting"/>
      <w:suff w:val="space"/>
      <w:lvlText w:val="第%1条"/>
      <w:lvlJc w:val="left"/>
      <w:rPr>
        <w:rFonts w:cs="Times New Roman" w:hint="eastAsia"/>
      </w:rPr>
    </w:lvl>
  </w:abstractNum>
  <w:abstractNum w:abstractNumId="1" w15:restartNumberingAfterBreak="0">
    <w:nsid w:val="613A2935"/>
    <w:multiLevelType w:val="multilevel"/>
    <w:tmpl w:val="613A2935"/>
    <w:lvl w:ilvl="0">
      <w:start w:val="1"/>
      <w:numFmt w:val="japaneseCounting"/>
      <w:lvlText w:val="第%1条"/>
      <w:lvlJc w:val="left"/>
      <w:pPr>
        <w:ind w:left="1457" w:hanging="975"/>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2" w15:restartNumberingAfterBreak="0">
    <w:nsid w:val="7AAC696D"/>
    <w:multiLevelType w:val="multilevel"/>
    <w:tmpl w:val="7AAC696D"/>
    <w:lvl w:ilvl="0">
      <w:start w:val="1"/>
      <w:numFmt w:val="decimalEnclosedCircle"/>
      <w:lvlText w:val="%1"/>
      <w:lvlJc w:val="left"/>
      <w:pPr>
        <w:ind w:left="360" w:hanging="360"/>
      </w:pPr>
      <w:rPr>
        <w:rFonts w:cs="微软雅黑"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3C1"/>
    <w:rsid w:val="00013175"/>
    <w:rsid w:val="00032367"/>
    <w:rsid w:val="000447CC"/>
    <w:rsid w:val="0006025C"/>
    <w:rsid w:val="000662EE"/>
    <w:rsid w:val="00077DA8"/>
    <w:rsid w:val="000A513B"/>
    <w:rsid w:val="00104CC3"/>
    <w:rsid w:val="001113E1"/>
    <w:rsid w:val="0012598A"/>
    <w:rsid w:val="00152B2E"/>
    <w:rsid w:val="00156754"/>
    <w:rsid w:val="001871BE"/>
    <w:rsid w:val="00194EDF"/>
    <w:rsid w:val="001E356C"/>
    <w:rsid w:val="00255E1A"/>
    <w:rsid w:val="002A039A"/>
    <w:rsid w:val="003055F8"/>
    <w:rsid w:val="00317A1C"/>
    <w:rsid w:val="003203EA"/>
    <w:rsid w:val="00322849"/>
    <w:rsid w:val="0036216A"/>
    <w:rsid w:val="003B390A"/>
    <w:rsid w:val="003C0346"/>
    <w:rsid w:val="003D0F15"/>
    <w:rsid w:val="003D677F"/>
    <w:rsid w:val="003F25C7"/>
    <w:rsid w:val="003F393B"/>
    <w:rsid w:val="00455AE3"/>
    <w:rsid w:val="00494EDB"/>
    <w:rsid w:val="004C33E9"/>
    <w:rsid w:val="006A53ED"/>
    <w:rsid w:val="00707D45"/>
    <w:rsid w:val="007245E9"/>
    <w:rsid w:val="00742ED8"/>
    <w:rsid w:val="00747B59"/>
    <w:rsid w:val="00751407"/>
    <w:rsid w:val="00794D8E"/>
    <w:rsid w:val="007A0368"/>
    <w:rsid w:val="007B3ADA"/>
    <w:rsid w:val="007D243F"/>
    <w:rsid w:val="007D66DD"/>
    <w:rsid w:val="007F600D"/>
    <w:rsid w:val="00800E3B"/>
    <w:rsid w:val="0080244C"/>
    <w:rsid w:val="00810DDD"/>
    <w:rsid w:val="00836AA6"/>
    <w:rsid w:val="00881254"/>
    <w:rsid w:val="00883C09"/>
    <w:rsid w:val="008A7B10"/>
    <w:rsid w:val="008B5F9A"/>
    <w:rsid w:val="008C1D02"/>
    <w:rsid w:val="008C3CF3"/>
    <w:rsid w:val="008D086F"/>
    <w:rsid w:val="008E7F44"/>
    <w:rsid w:val="008F2798"/>
    <w:rsid w:val="00924E52"/>
    <w:rsid w:val="00933571"/>
    <w:rsid w:val="00941E95"/>
    <w:rsid w:val="00943273"/>
    <w:rsid w:val="0095381F"/>
    <w:rsid w:val="00993974"/>
    <w:rsid w:val="009B2DD1"/>
    <w:rsid w:val="009E0FA6"/>
    <w:rsid w:val="00A03FBC"/>
    <w:rsid w:val="00A5776D"/>
    <w:rsid w:val="00A60BFA"/>
    <w:rsid w:val="00A64D7A"/>
    <w:rsid w:val="00AF5257"/>
    <w:rsid w:val="00B167EE"/>
    <w:rsid w:val="00B27351"/>
    <w:rsid w:val="00B43AA4"/>
    <w:rsid w:val="00B557DA"/>
    <w:rsid w:val="00B5767F"/>
    <w:rsid w:val="00B61267"/>
    <w:rsid w:val="00B619BA"/>
    <w:rsid w:val="00B63478"/>
    <w:rsid w:val="00BB35D0"/>
    <w:rsid w:val="00BC40B7"/>
    <w:rsid w:val="00C01E71"/>
    <w:rsid w:val="00C039B4"/>
    <w:rsid w:val="00C16426"/>
    <w:rsid w:val="00C628BB"/>
    <w:rsid w:val="00C773C1"/>
    <w:rsid w:val="00C901F5"/>
    <w:rsid w:val="00CB09BF"/>
    <w:rsid w:val="00CB295B"/>
    <w:rsid w:val="00CD20E0"/>
    <w:rsid w:val="00D010CE"/>
    <w:rsid w:val="00D02BA4"/>
    <w:rsid w:val="00D23B47"/>
    <w:rsid w:val="00D3054C"/>
    <w:rsid w:val="00D74CE1"/>
    <w:rsid w:val="00D77683"/>
    <w:rsid w:val="00D817DB"/>
    <w:rsid w:val="00DA1FB9"/>
    <w:rsid w:val="00DC3743"/>
    <w:rsid w:val="00DE2910"/>
    <w:rsid w:val="00E31200"/>
    <w:rsid w:val="00E51DAE"/>
    <w:rsid w:val="00E5608E"/>
    <w:rsid w:val="00E922BA"/>
    <w:rsid w:val="00EB1964"/>
    <w:rsid w:val="00EC760F"/>
    <w:rsid w:val="00F02B40"/>
    <w:rsid w:val="00F132BB"/>
    <w:rsid w:val="00F23108"/>
    <w:rsid w:val="00F6394F"/>
    <w:rsid w:val="00F70156"/>
    <w:rsid w:val="00F82C9E"/>
    <w:rsid w:val="00FB5F34"/>
    <w:rsid w:val="0573143D"/>
    <w:rsid w:val="05C12F74"/>
    <w:rsid w:val="06752EA3"/>
    <w:rsid w:val="0C7677BE"/>
    <w:rsid w:val="142F1EA6"/>
    <w:rsid w:val="1A3858B7"/>
    <w:rsid w:val="1DAB462E"/>
    <w:rsid w:val="1EED2F3C"/>
    <w:rsid w:val="239904D1"/>
    <w:rsid w:val="2F260D36"/>
    <w:rsid w:val="36190083"/>
    <w:rsid w:val="37C446DC"/>
    <w:rsid w:val="43DA7B56"/>
    <w:rsid w:val="47232972"/>
    <w:rsid w:val="4BB62B4A"/>
    <w:rsid w:val="504C0AA7"/>
    <w:rsid w:val="5BF95255"/>
    <w:rsid w:val="67E61891"/>
    <w:rsid w:val="6D2E7F50"/>
    <w:rsid w:val="772A2C07"/>
    <w:rsid w:val="7B54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33DB08"/>
  <w15:docId w15:val="{2B3F9065-9924-4142-82A4-0069581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E71"/>
    <w:pPr>
      <w:widowControl w:val="0"/>
      <w:autoSpaceDE w:val="0"/>
      <w:autoSpaceDN w:val="0"/>
      <w:adjustRightInd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C01E71"/>
  </w:style>
  <w:style w:type="character" w:customStyle="1" w:styleId="a4">
    <w:name w:val="批注文字 字符"/>
    <w:link w:val="a3"/>
    <w:uiPriority w:val="99"/>
    <w:semiHidden/>
    <w:locked/>
    <w:rsid w:val="00C01E71"/>
    <w:rPr>
      <w:rFonts w:cs="Times New Roman"/>
      <w:kern w:val="0"/>
      <w:sz w:val="21"/>
      <w:szCs w:val="21"/>
    </w:rPr>
  </w:style>
  <w:style w:type="paragraph" w:styleId="a5">
    <w:name w:val="Body Text Indent"/>
    <w:basedOn w:val="a"/>
    <w:link w:val="a6"/>
    <w:uiPriority w:val="99"/>
    <w:rsid w:val="00C01E71"/>
    <w:pPr>
      <w:autoSpaceDE/>
      <w:autoSpaceDN/>
      <w:adjustRightInd/>
      <w:ind w:leftChars="257" w:left="540" w:firstLineChars="7" w:firstLine="20"/>
      <w:jc w:val="both"/>
    </w:pPr>
    <w:rPr>
      <w:rFonts w:ascii="Times New Roman" w:hAnsi="Times New Roman"/>
      <w:kern w:val="2"/>
      <w:sz w:val="28"/>
      <w:szCs w:val="24"/>
    </w:rPr>
  </w:style>
  <w:style w:type="character" w:customStyle="1" w:styleId="a6">
    <w:name w:val="正文文本缩进 字符"/>
    <w:link w:val="a5"/>
    <w:uiPriority w:val="99"/>
    <w:locked/>
    <w:rsid w:val="00C01E71"/>
    <w:rPr>
      <w:rFonts w:cs="Times New Roman"/>
      <w:kern w:val="2"/>
      <w:sz w:val="24"/>
      <w:szCs w:val="24"/>
    </w:rPr>
  </w:style>
  <w:style w:type="paragraph" w:styleId="a7">
    <w:name w:val="Balloon Text"/>
    <w:basedOn w:val="a"/>
    <w:link w:val="a8"/>
    <w:uiPriority w:val="99"/>
    <w:rsid w:val="00C01E71"/>
    <w:rPr>
      <w:rFonts w:ascii="Heiti SC Light" w:eastAsia="Times New Roman"/>
      <w:sz w:val="18"/>
      <w:szCs w:val="18"/>
    </w:rPr>
  </w:style>
  <w:style w:type="character" w:customStyle="1" w:styleId="a8">
    <w:name w:val="批注框文本 字符"/>
    <w:link w:val="a7"/>
    <w:uiPriority w:val="99"/>
    <w:locked/>
    <w:rsid w:val="00C01E71"/>
    <w:rPr>
      <w:rFonts w:ascii="Heiti SC Light" w:eastAsia="Times New Roman" w:cs="Times New Roman"/>
      <w:sz w:val="18"/>
      <w:szCs w:val="18"/>
    </w:rPr>
  </w:style>
  <w:style w:type="paragraph" w:styleId="a9">
    <w:name w:val="footer"/>
    <w:basedOn w:val="a"/>
    <w:link w:val="aa"/>
    <w:uiPriority w:val="99"/>
    <w:rsid w:val="00C01E71"/>
    <w:pPr>
      <w:tabs>
        <w:tab w:val="center" w:pos="4153"/>
        <w:tab w:val="right" w:pos="8306"/>
      </w:tabs>
      <w:snapToGrid w:val="0"/>
    </w:pPr>
    <w:rPr>
      <w:sz w:val="18"/>
      <w:szCs w:val="18"/>
    </w:rPr>
  </w:style>
  <w:style w:type="character" w:customStyle="1" w:styleId="aa">
    <w:name w:val="页脚 字符"/>
    <w:link w:val="a9"/>
    <w:uiPriority w:val="99"/>
    <w:locked/>
    <w:rsid w:val="00C01E71"/>
    <w:rPr>
      <w:rFonts w:ascii="Calibri" w:hAnsi="Calibri" w:cs="Times New Roman"/>
      <w:sz w:val="18"/>
      <w:szCs w:val="18"/>
    </w:rPr>
  </w:style>
  <w:style w:type="paragraph" w:styleId="ab">
    <w:name w:val="header"/>
    <w:basedOn w:val="a"/>
    <w:link w:val="ac"/>
    <w:uiPriority w:val="99"/>
    <w:rsid w:val="00C01E71"/>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locked/>
    <w:rsid w:val="00C01E71"/>
    <w:rPr>
      <w:rFonts w:ascii="Calibri" w:hAnsi="Calibri" w:cs="Times New Roman"/>
      <w:sz w:val="18"/>
      <w:szCs w:val="18"/>
    </w:rPr>
  </w:style>
  <w:style w:type="paragraph" w:styleId="ad">
    <w:name w:val="Normal (Web)"/>
    <w:basedOn w:val="a"/>
    <w:uiPriority w:val="99"/>
    <w:rsid w:val="00C01E71"/>
    <w:pPr>
      <w:spacing w:beforeAutospacing="1" w:afterAutospacing="1"/>
    </w:pPr>
    <w:rPr>
      <w:sz w:val="24"/>
    </w:rPr>
  </w:style>
  <w:style w:type="paragraph" w:styleId="ae">
    <w:name w:val="Title"/>
    <w:basedOn w:val="a"/>
    <w:next w:val="a"/>
    <w:link w:val="af"/>
    <w:uiPriority w:val="99"/>
    <w:qFormat/>
    <w:rsid w:val="00C01E71"/>
    <w:pPr>
      <w:spacing w:before="240" w:after="60"/>
      <w:jc w:val="center"/>
      <w:outlineLvl w:val="0"/>
    </w:pPr>
    <w:rPr>
      <w:rFonts w:ascii="Cambria" w:hAnsi="Cambria"/>
      <w:b/>
      <w:bCs/>
      <w:sz w:val="32"/>
      <w:szCs w:val="32"/>
    </w:rPr>
  </w:style>
  <w:style w:type="character" w:customStyle="1" w:styleId="af">
    <w:name w:val="标题 字符"/>
    <w:link w:val="ae"/>
    <w:uiPriority w:val="99"/>
    <w:locked/>
    <w:rsid w:val="00C01E71"/>
    <w:rPr>
      <w:rFonts w:ascii="Cambria" w:hAnsi="Cambria" w:cs="Times New Roman"/>
      <w:b/>
      <w:bCs/>
      <w:kern w:val="0"/>
      <w:sz w:val="32"/>
      <w:szCs w:val="32"/>
    </w:rPr>
  </w:style>
  <w:style w:type="character" w:styleId="af0">
    <w:name w:val="annotation reference"/>
    <w:uiPriority w:val="99"/>
    <w:rsid w:val="00C01E71"/>
    <w:rPr>
      <w:rFonts w:cs="Times New Roman"/>
      <w:sz w:val="21"/>
      <w:szCs w:val="21"/>
    </w:rPr>
  </w:style>
  <w:style w:type="paragraph" w:customStyle="1" w:styleId="Af1">
    <w:name w:val="正文 A"/>
    <w:uiPriority w:val="99"/>
    <w:rsid w:val="00C01E71"/>
    <w:pPr>
      <w:widowControl w:val="0"/>
      <w:jc w:val="both"/>
    </w:pPr>
    <w:rPr>
      <w:rFonts w:ascii="Times New Roman" w:hAnsi="Times New Roman" w:cs="Arial Unicode MS"/>
      <w:color w:val="000000"/>
      <w:kern w:val="2"/>
      <w:sz w:val="21"/>
      <w:szCs w:val="21"/>
      <w:u w:color="000000"/>
    </w:rPr>
  </w:style>
  <w:style w:type="paragraph" w:styleId="af2">
    <w:name w:val="List Paragraph"/>
    <w:basedOn w:val="a"/>
    <w:uiPriority w:val="99"/>
    <w:qFormat/>
    <w:rsid w:val="00C01E71"/>
    <w:pPr>
      <w:ind w:firstLineChars="200" w:firstLine="420"/>
    </w:pPr>
  </w:style>
  <w:style w:type="paragraph" w:customStyle="1" w:styleId="xl25">
    <w:name w:val="xl25"/>
    <w:basedOn w:val="a"/>
    <w:uiPriority w:val="99"/>
    <w:rsid w:val="00C01E71"/>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宋体" w:hAnsi="宋体"/>
      <w:sz w:val="28"/>
      <w:szCs w:val="28"/>
    </w:rPr>
  </w:style>
  <w:style w:type="paragraph" w:styleId="af3">
    <w:name w:val="annotation subject"/>
    <w:basedOn w:val="a3"/>
    <w:next w:val="a3"/>
    <w:link w:val="af4"/>
    <w:uiPriority w:val="99"/>
    <w:semiHidden/>
    <w:locked/>
    <w:rsid w:val="00C039B4"/>
    <w:rPr>
      <w:b/>
      <w:bCs/>
    </w:rPr>
  </w:style>
  <w:style w:type="character" w:customStyle="1" w:styleId="af4">
    <w:name w:val="批注主题 字符"/>
    <w:link w:val="af3"/>
    <w:uiPriority w:val="99"/>
    <w:semiHidden/>
    <w:locked/>
    <w:rsid w:val="008C1D02"/>
    <w:rPr>
      <w:rFonts w:cs="Times New Roman"/>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755</Words>
  <Characters>4305</Characters>
  <Application>Microsoft Office Word</Application>
  <DocSecurity>0</DocSecurity>
  <Lines>35</Lines>
  <Paragraphs>10</Paragraphs>
  <ScaleCrop>false</ScaleCrop>
  <Company>北京市盈科(广州)律师事务所</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合同编号：_________</dc:title>
  <dc:subject/>
  <dc:creator>zsbing</dc:creator>
  <cp:keywords/>
  <dc:description/>
  <cp:lastModifiedBy>Administrator</cp:lastModifiedBy>
  <cp:revision>19</cp:revision>
  <cp:lastPrinted>2021-07-21T08:21:00Z</cp:lastPrinted>
  <dcterms:created xsi:type="dcterms:W3CDTF">2021-06-24T07:34:00Z</dcterms:created>
  <dcterms:modified xsi:type="dcterms:W3CDTF">2021-07-21T08:24:00Z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AB64B631FFBE4AF19A8BE36C5CE59B1A</vt:lpwstr>
  </property>
</Properties>
</file>